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F24DA3" w:rsidRDefault="0044339D" w14:paraId="199EA854" w14:textId="22C4AB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B824C5" wp14:editId="3B837984">
            <wp:simplePos x="0" y="0"/>
            <wp:positionH relativeFrom="column">
              <wp:posOffset>-354634</wp:posOffset>
            </wp:positionH>
            <wp:positionV relativeFrom="paragraph">
              <wp:posOffset>7786</wp:posOffset>
            </wp:positionV>
            <wp:extent cx="675005" cy="37211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21545" b="22499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EF">
        <w:rPr>
          <w:rFonts w:ascii="Calibri" w:hAnsi="Calibri" w:eastAsia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ab/>
      </w:r>
      <w:r w:rsidR="00357EEF">
        <w:rPr>
          <w:rFonts w:ascii="Calibri" w:hAnsi="Calibri" w:eastAsia="Calibri" w:cs="Calibri"/>
          <w:b/>
          <w:color w:val="000000"/>
          <w:sz w:val="28"/>
          <w:szCs w:val="28"/>
        </w:rPr>
        <w:t xml:space="preserve">STŘEDNÍ ŠKOLA PRŮMYSLOVÁ A UMĚLECKÁ </w:t>
      </w:r>
      <w:r>
        <w:rPr>
          <w:noProof/>
        </w:rPr>
        <w:tab/>
      </w:r>
    </w:p>
    <w:p w:rsidR="00F24DA3" w:rsidRDefault="00357EEF" w14:paraId="76AC500A" w14:textId="33BA6B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 xml:space="preserve"> </w:t>
      </w:r>
      <w:r w:rsidR="0044339D">
        <w:rPr>
          <w:rFonts w:ascii="Calibri" w:hAnsi="Calibri" w:eastAsia="Calibri" w:cs="Calibri"/>
          <w:b/>
          <w:color w:val="000000"/>
          <w:sz w:val="28"/>
          <w:szCs w:val="28"/>
        </w:rPr>
        <w:t xml:space="preserve">  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 xml:space="preserve">  </w:t>
      </w:r>
      <w:r w:rsidR="0044339D">
        <w:rPr>
          <w:rFonts w:ascii="Calibri" w:hAnsi="Calibri" w:eastAsia="Calibri" w:cs="Calibri"/>
          <w:b/>
          <w:color w:val="000000"/>
          <w:sz w:val="28"/>
          <w:szCs w:val="28"/>
        </w:rPr>
        <w:tab/>
      </w:r>
      <w:r>
        <w:rPr>
          <w:rFonts w:ascii="Calibri" w:hAnsi="Calibri" w:eastAsia="Calibri" w:cs="Calibri"/>
          <w:b/>
          <w:color w:val="000000"/>
          <w:sz w:val="28"/>
          <w:szCs w:val="28"/>
        </w:rPr>
        <w:t>HODONÍN, příspěvková organizace</w:t>
      </w:r>
    </w:p>
    <w:p w:rsidR="00F24DA3" w:rsidRDefault="00357EEF" w14:paraId="4B87924F" w14:textId="1F2F655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hAnsi="Tahoma" w:eastAsia="Tahoma" w:cs="Tahoma"/>
          <w:b/>
          <w:color w:val="000000"/>
        </w:rPr>
      </w:pPr>
      <w:r>
        <w:rPr>
          <w:rFonts w:ascii="Tahoma" w:hAnsi="Tahoma" w:eastAsia="Tahoma" w:cs="Tahoma"/>
          <w:b/>
          <w:color w:val="000000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3EF468" wp14:editId="1F32EA90">
                <wp:simplePos x="0" y="0"/>
                <wp:positionH relativeFrom="column">
                  <wp:posOffset>1117600</wp:posOffset>
                </wp:positionH>
                <wp:positionV relativeFrom="paragraph">
                  <wp:posOffset>114300</wp:posOffset>
                </wp:positionV>
                <wp:extent cx="3175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724845" y="3778413"/>
                          <a:ext cx="3242310" cy="3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distT="0" distB="0" distL="114300" distR="114300" simplePos="0" relativeHeight="0" behindDoc="0" locked="0" layoutInCell="1" hidden="0" allowOverlap="1" wp14:anchorId="5D1C4F25" wp14:editId="7777777">
                <wp:simplePos x="0" y="0"/>
                <wp:positionH relativeFrom="column">
                  <wp:posOffset>1117600</wp:posOffset>
                </wp:positionH>
                <wp:positionV relativeFrom="paragraph">
                  <wp:posOffset>114300</wp:posOffset>
                </wp:positionV>
                <wp:extent cx="3175" cy="12700"/>
                <wp:effectExtent l="0" t="0" r="0" b="0"/>
                <wp:wrapNone/>
                <wp:docPr id="17479425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4DA3" w:rsidRDefault="00357EEF" w14:paraId="2B04B226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proofErr w:type="gramStart"/>
      <w:r>
        <w:rPr>
          <w:rFonts w:ascii="Calibri" w:hAnsi="Calibri" w:eastAsia="Calibri" w:cs="Calibri"/>
          <w:b/>
          <w:color w:val="000000"/>
          <w:sz w:val="32"/>
          <w:szCs w:val="32"/>
        </w:rPr>
        <w:t>MATURITNÍ  TÉMATA</w:t>
      </w:r>
      <w:proofErr w:type="gramEnd"/>
    </w:p>
    <w:p w:rsidR="00F24DA3" w:rsidRDefault="00357EEF" w14:paraId="6E33204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Předmět: Stavební konstrukce</w:t>
      </w:r>
    </w:p>
    <w:p w:rsidR="00F24DA3" w:rsidRDefault="00357EEF" w14:paraId="3A6A917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4.B, 4.C</w:t>
      </w:r>
    </w:p>
    <w:p w:rsidR="00F24DA3" w:rsidRDefault="00357EEF" w14:paraId="255B99A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Obor: Stavebnictví</w:t>
      </w:r>
    </w:p>
    <w:p w:rsidR="00F24DA3" w:rsidRDefault="00357EEF" w14:paraId="4622C5E8" w14:textId="657EF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Školní rok 202</w:t>
      </w:r>
      <w:r w:rsidR="0044339D">
        <w:rPr>
          <w:rFonts w:ascii="Calibri" w:hAnsi="Calibri" w:eastAsia="Calibri" w:cs="Calibri"/>
          <w:color w:val="000000"/>
        </w:rPr>
        <w:t>3</w:t>
      </w:r>
      <w:r>
        <w:rPr>
          <w:rFonts w:ascii="Calibri" w:hAnsi="Calibri" w:eastAsia="Calibri" w:cs="Calibri"/>
          <w:color w:val="000000"/>
        </w:rPr>
        <w:t>/202</w:t>
      </w:r>
      <w:r w:rsidR="0044339D">
        <w:rPr>
          <w:rFonts w:ascii="Calibri" w:hAnsi="Calibri" w:eastAsia="Calibri" w:cs="Calibri"/>
          <w:color w:val="000000"/>
        </w:rPr>
        <w:t>4</w:t>
      </w:r>
    </w:p>
    <w:p w:rsidR="00F24DA3" w:rsidRDefault="00F24DA3" w14:paraId="3F0F232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24DA3" w:rsidRDefault="00F24DA3" w14:paraId="42C39EA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24DA3" w:rsidRDefault="00F24DA3" w14:paraId="65A940B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24DA3" w:rsidRDefault="00357EEF" w14:paraId="29243EC4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Betonové konstrukce obecně</w:t>
      </w:r>
    </w:p>
    <w:p w:rsidR="00F24DA3" w:rsidRDefault="00357EEF" w14:paraId="6E88A4F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Železobetonové a betonové konstrukce montované a monolitické:</w:t>
      </w:r>
    </w:p>
    <w:p w:rsidR="00F24DA3" w:rsidRDefault="00357EEF" w14:paraId="0B2D87AD" w14:textId="77FC0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Rozdělení betonových konstrukcí podle způsobu výroby (monolit, prefabrikát) a vzájemné</w:t>
      </w:r>
      <w:r w:rsidR="005770DF">
        <w:rPr>
          <w:rFonts w:ascii="Calibri" w:hAnsi="Calibri" w:eastAsia="Calibri" w:cs="Calibri"/>
          <w:color w:val="000000"/>
          <w:sz w:val="22"/>
          <w:szCs w:val="22"/>
        </w:rPr>
        <w:br/>
      </w:r>
      <w:r w:rsidR="005770DF">
        <w:rPr>
          <w:rFonts w:ascii="Calibri" w:hAnsi="Calibri" w:eastAsia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eastAsia="Calibri" w:cs="Calibri"/>
          <w:color w:val="000000"/>
          <w:sz w:val="22"/>
          <w:szCs w:val="22"/>
        </w:rPr>
        <w:t>odlišnosti při jejich výrobě</w:t>
      </w:r>
    </w:p>
    <w:p w:rsidR="00F24DA3" w:rsidRDefault="00357EEF" w14:paraId="6CBAB9B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Vzájemné srovnání jejich výhod a nevýhod</w:t>
      </w:r>
    </w:p>
    <w:p w:rsidR="00F24DA3" w:rsidRDefault="00357EEF" w14:paraId="527347F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Srovnání tuhosti monolitických a </w:t>
      </w:r>
      <w:r>
        <w:rPr>
          <w:rFonts w:ascii="Calibri" w:hAnsi="Calibri" w:eastAsia="Calibri" w:cs="Calibri"/>
          <w:color w:val="000000"/>
          <w:sz w:val="22"/>
          <w:szCs w:val="22"/>
        </w:rPr>
        <w:t>montovaných konstrukcí (statické hledisko)</w:t>
      </w:r>
    </w:p>
    <w:p w:rsidR="00F24DA3" w:rsidRDefault="00357EEF" w14:paraId="2B9DC333" w14:textId="2CDA00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Výpočtové metody těchto konstrukcí a vzájemná rozdílnost mezi statickým výpočtem</w:t>
      </w:r>
      <w:r w:rsidR="005770DF">
        <w:rPr>
          <w:rFonts w:ascii="Calibri" w:hAnsi="Calibri" w:eastAsia="Calibri" w:cs="Calibri"/>
          <w:color w:val="000000"/>
          <w:sz w:val="22"/>
          <w:szCs w:val="22"/>
        </w:rPr>
        <w:br/>
      </w:r>
      <w:r w:rsidR="005770DF">
        <w:rPr>
          <w:rFonts w:ascii="Calibri" w:hAnsi="Calibri" w:eastAsia="Calibri" w:cs="Calibri"/>
          <w:color w:val="000000"/>
          <w:sz w:val="22"/>
          <w:szCs w:val="22"/>
        </w:rPr>
        <w:t xml:space="preserve">              </w:t>
      </w:r>
      <w:r>
        <w:rPr>
          <w:rFonts w:ascii="Calibri" w:hAnsi="Calibri" w:eastAsia="Calibri" w:cs="Calibri"/>
          <w:color w:val="000000"/>
          <w:sz w:val="22"/>
          <w:szCs w:val="22"/>
        </w:rPr>
        <w:t>monolitické konstrukce a konstrukce prefabrikované</w:t>
      </w:r>
    </w:p>
    <w:p w:rsidR="00F24DA3" w:rsidRDefault="00357EEF" w14:paraId="5E5652E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Výrobky – železobetonové a betonové prefabrikáty (druhy)</w:t>
      </w:r>
    </w:p>
    <w:p w:rsidR="00F24DA3" w:rsidRDefault="00357EEF" w14:paraId="30B6ED1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Bednící systémy a odbedň</w:t>
      </w:r>
      <w:r>
        <w:rPr>
          <w:rFonts w:ascii="Calibri" w:hAnsi="Calibri" w:eastAsia="Calibri" w:cs="Calibri"/>
          <w:color w:val="000000"/>
          <w:sz w:val="22"/>
          <w:szCs w:val="22"/>
        </w:rPr>
        <w:t>ování</w:t>
      </w:r>
    </w:p>
    <w:p w:rsidR="00F24DA3" w:rsidRDefault="00F24DA3" w14:paraId="74B2534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7831FFBE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Monolitické konstrukce*</w:t>
      </w:r>
    </w:p>
    <w:p w:rsidR="00F24DA3" w:rsidRDefault="00357EEF" w14:paraId="312D0F5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Monolitické konstrukce a jejich specifika:</w:t>
      </w:r>
    </w:p>
    <w:p w:rsidR="00F24DA3" w:rsidRDefault="00357EEF" w14:paraId="28B2451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Výroba betonové 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>směsi - betonárny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 (druhy a charakteristiky)</w:t>
      </w:r>
    </w:p>
    <w:p w:rsidR="00F24DA3" w:rsidRDefault="00357EEF" w14:paraId="5A104317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Doprava betonové směsi, ukládání betonové směsi, zhutňování betonové směsi</w:t>
      </w:r>
    </w:p>
    <w:p w:rsidR="00F24DA3" w:rsidRDefault="00357EEF" w14:paraId="3CEA9FC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Ošetřování betonové směsi, betonáž za </w:t>
      </w:r>
      <w:r>
        <w:rPr>
          <w:rFonts w:ascii="Calibri" w:hAnsi="Calibri" w:eastAsia="Calibri" w:cs="Calibri"/>
          <w:color w:val="000000"/>
          <w:sz w:val="22"/>
          <w:szCs w:val="22"/>
        </w:rPr>
        <w:t>zvláštních podmínek</w:t>
      </w:r>
    </w:p>
    <w:p w:rsidR="00F24DA3" w:rsidRDefault="00357EEF" w14:paraId="0FFF4CCA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Druhy monolitických konstrukcí </w:t>
      </w:r>
    </w:p>
    <w:p w:rsidR="00F24DA3" w:rsidRDefault="00F24DA3" w14:paraId="50319229" w14:textId="777777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18C11241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Složení betonu a jeho vlastnosti *</w:t>
      </w:r>
    </w:p>
    <w:p w:rsidR="00F24DA3" w:rsidRDefault="00357EEF" w14:paraId="41E5F58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Složky betonové směsi a vlastnosti betonové směsi a betonu:</w:t>
      </w:r>
    </w:p>
    <w:p w:rsidR="00F24DA3" w:rsidRDefault="00357EEF" w14:paraId="2E09BC99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Plnivo, pojivo, voda, vzduch, přísady, příměsi – jejich vlastnosti a použití</w:t>
      </w:r>
    </w:p>
    <w:p w:rsidR="00F24DA3" w:rsidRDefault="00357EEF" w14:paraId="46951106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Dávkování, míchání složek a </w:t>
      </w:r>
      <w:r>
        <w:rPr>
          <w:rFonts w:ascii="Calibri" w:hAnsi="Calibri" w:eastAsia="Calibri" w:cs="Calibri"/>
          <w:color w:val="000000"/>
          <w:sz w:val="22"/>
          <w:szCs w:val="22"/>
        </w:rPr>
        <w:t>skladování složek</w:t>
      </w:r>
    </w:p>
    <w:p w:rsidR="00F24DA3" w:rsidRDefault="00357EEF" w14:paraId="5FBAEC0B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Zrání a pevnost betonu </w:t>
      </w:r>
    </w:p>
    <w:p w:rsidR="00F24DA3" w:rsidRDefault="00357EEF" w14:paraId="20FE4C2C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C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Objemové změny betonu, spáry v betonových konstrukcích</w:t>
      </w:r>
      <w:r>
        <w:rPr>
          <w:rFonts w:ascii="Calibri" w:hAnsi="Calibri" w:eastAsia="Calibri" w:cs="Calibri"/>
          <w:color w:val="C00000"/>
          <w:sz w:val="22"/>
          <w:szCs w:val="22"/>
        </w:rPr>
        <w:t xml:space="preserve"> </w:t>
      </w:r>
    </w:p>
    <w:p w:rsidR="00F24DA3" w:rsidRDefault="00F24DA3" w14:paraId="56BCF63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2A3EB210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Rekonstrukce betonových staveb *</w:t>
      </w:r>
    </w:p>
    <w:p w:rsidR="00F24DA3" w:rsidRDefault="00357EEF" w14:paraId="4241E2F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Rekonstrukce betonových staveb a životní prostředí:</w:t>
      </w:r>
    </w:p>
    <w:p w:rsidR="00F24DA3" w:rsidRDefault="00357EEF" w14:paraId="74ADA8D9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Trvanlivost betonu</w:t>
      </w:r>
    </w:p>
    <w:p w:rsidR="00F24DA3" w:rsidRDefault="00357EEF" w14:paraId="45337BBA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Poruchy betonových monolitických a montovaných </w:t>
      </w:r>
      <w:r>
        <w:rPr>
          <w:rFonts w:ascii="Calibri" w:hAnsi="Calibri" w:eastAsia="Calibri" w:cs="Calibri"/>
          <w:color w:val="000000"/>
          <w:sz w:val="22"/>
          <w:szCs w:val="22"/>
        </w:rPr>
        <w:t>konstrukcí</w:t>
      </w:r>
    </w:p>
    <w:p w:rsidR="00F24DA3" w:rsidRDefault="00357EEF" w14:paraId="631E61D0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Stavebnětechnický průzkum a jeho vyhodnocení</w:t>
      </w:r>
    </w:p>
    <w:p w:rsidR="00F24DA3" w:rsidRDefault="00357EEF" w14:paraId="1F9B6133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Opravy trhlin a zkorodovaných výztuží</w:t>
      </w:r>
    </w:p>
    <w:p w:rsidR="00F24DA3" w:rsidRDefault="00357EEF" w14:paraId="26ECA5F0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Zesilování betonových konstrukcí a zvyšování jejich únosnosti</w:t>
      </w:r>
    </w:p>
    <w:p w:rsidR="00F24DA3" w:rsidRDefault="00357EEF" w14:paraId="5FA6BBCE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Recyklace betonových konstrukcí</w:t>
      </w:r>
    </w:p>
    <w:p w:rsidR="00F24DA3" w:rsidRDefault="00F24DA3" w14:paraId="1A7FC2F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3266BA7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15C3B3CA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Vývoj betonových konstrukcí * </w:t>
      </w:r>
    </w:p>
    <w:p w:rsidR="00F24DA3" w:rsidRDefault="00357EEF" w14:paraId="0FD5084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Vývoj betonových konstrukcí a současnost z hlediska vzniku a výpočtu:</w:t>
      </w:r>
    </w:p>
    <w:p w:rsidR="00F24DA3" w:rsidRDefault="00357EEF" w14:paraId="7AAA5E1B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Historie betonu – vznik, osobnosti</w:t>
      </w:r>
    </w:p>
    <w:p w:rsidR="00F24DA3" w:rsidRDefault="00357EEF" w14:paraId="74E9305C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Vývoj betonových prvků (vývoj stropních konstrukcí a předpjatého betonu)</w:t>
      </w:r>
    </w:p>
    <w:p w:rsidR="00F24DA3" w:rsidRDefault="00357EEF" w14:paraId="30F131A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Vývoj ŽB monolitických a montovaných systémů </w:t>
      </w:r>
    </w:p>
    <w:p w:rsidR="00F24DA3" w:rsidRDefault="00357EEF" w14:paraId="300BCE95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Vývoj vyztužování betonu, druhy betonu z hlediska vyztužení a použití </w:t>
      </w:r>
    </w:p>
    <w:p w:rsidR="00F24DA3" w:rsidRDefault="00357EEF" w14:paraId="5000F2F5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Zvláštní druhy betonů, betony se zvláštní technologií</w:t>
      </w:r>
    </w:p>
    <w:p w:rsidR="00F24DA3" w:rsidRDefault="00F24DA3" w14:paraId="4F75901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6C26DD69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Statický výpočet betonových prvků a výkresová dokumentace</w:t>
      </w:r>
    </w:p>
    <w:p w:rsidR="00F24DA3" w:rsidRDefault="00357EEF" w14:paraId="2A08F16B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Historický vývoj výpočtu betonových konstrukcí (výpočtové metody)</w:t>
      </w:r>
    </w:p>
    <w:p w:rsidR="00F24DA3" w:rsidRDefault="00357EEF" w14:paraId="34225B7B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Mezní </w:t>
      </w:r>
      <w:r>
        <w:rPr>
          <w:rFonts w:ascii="Calibri" w:hAnsi="Calibri" w:eastAsia="Calibri" w:cs="Calibri"/>
          <w:color w:val="000000"/>
          <w:sz w:val="22"/>
          <w:szCs w:val="22"/>
        </w:rPr>
        <w:t>stavy (MS I. a II. skupiny)</w:t>
      </w:r>
    </w:p>
    <w:p w:rsidR="00F24DA3" w:rsidRDefault="00357EEF" w14:paraId="251C4DB5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Zatížení stavebních konstrukcí </w:t>
      </w:r>
    </w:p>
    <w:p w:rsidR="00F24DA3" w:rsidRDefault="00357EEF" w14:paraId="49DDF24B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Součinitelé</w:t>
      </w:r>
    </w:p>
    <w:p w:rsidR="00F24DA3" w:rsidRDefault="00357EEF" w14:paraId="62A50368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Stupeň vyztužení konstrukcí</w:t>
      </w:r>
    </w:p>
    <w:p w:rsidR="00F24DA3" w:rsidRDefault="00357EEF" w14:paraId="6F8096A7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Náležitosti statického výpočtu </w:t>
      </w:r>
    </w:p>
    <w:p w:rsidR="00F24DA3" w:rsidRDefault="00357EEF" w14:paraId="332077C2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Náležitosti výkresové dokumentace (druhy výkresů a jejich součásti)</w:t>
      </w:r>
    </w:p>
    <w:p w:rsidR="00F24DA3" w:rsidRDefault="00F24DA3" w14:paraId="7F9F275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17B4201A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Konstrukce z předpjatého betonu *</w:t>
      </w:r>
    </w:p>
    <w:p w:rsidR="00F24DA3" w:rsidRDefault="00357EEF" w14:paraId="7440389E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Princip předpjatých </w:t>
      </w:r>
      <w:r>
        <w:rPr>
          <w:rFonts w:ascii="Calibri" w:hAnsi="Calibri" w:eastAsia="Calibri" w:cs="Calibri"/>
          <w:color w:val="000000"/>
          <w:sz w:val="22"/>
          <w:szCs w:val="22"/>
        </w:rPr>
        <w:t>konstrukcí – statické hledisko</w:t>
      </w:r>
    </w:p>
    <w:p w:rsidR="00F24DA3" w:rsidRDefault="00357EEF" w14:paraId="5EC907EC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z předem předpjatého betonu, princip výroby a použití</w:t>
      </w:r>
    </w:p>
    <w:p w:rsidR="00F24DA3" w:rsidRDefault="00357EEF" w14:paraId="6141D2C2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z dodatečně předpjatého betonu, princip výroby a použití</w:t>
      </w:r>
    </w:p>
    <w:p w:rsidR="00F24DA3" w:rsidRDefault="00357EEF" w14:paraId="353F3724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Materiály pro předpjatý beton</w:t>
      </w:r>
    </w:p>
    <w:p w:rsidR="00F24DA3" w:rsidRDefault="00357EEF" w14:paraId="553331AD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Matriály pro kotvení kabelů</w:t>
      </w:r>
    </w:p>
    <w:p w:rsidR="00F24DA3" w:rsidRDefault="00357EEF" w14:paraId="28058C45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Ztráty předpětí</w:t>
      </w:r>
    </w:p>
    <w:p w:rsidR="00F24DA3" w:rsidRDefault="00357EEF" w14:paraId="77E30569" w14:textId="7777777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Výrobky a jejich p</w:t>
      </w:r>
      <w:r>
        <w:rPr>
          <w:rFonts w:ascii="Calibri" w:hAnsi="Calibri" w:eastAsia="Calibri" w:cs="Calibri"/>
          <w:color w:val="000000"/>
          <w:sz w:val="22"/>
          <w:szCs w:val="22"/>
        </w:rPr>
        <w:t>oužití ve stavebnictví</w:t>
      </w:r>
    </w:p>
    <w:p w:rsidR="00F24DA3" w:rsidRDefault="00F24DA3" w14:paraId="5B537EE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2D379A1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Základové konstrukce obecně a z prostého betonu *</w:t>
      </w:r>
    </w:p>
    <w:p w:rsidR="00F24DA3" w:rsidRDefault="00357EEF" w14:paraId="49202799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Podklady pro návrh základových konstrukcí</w:t>
      </w:r>
    </w:p>
    <w:p w:rsidR="00F24DA3" w:rsidRDefault="00357EEF" w14:paraId="719BE2FC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Volba základové konstrukce a geotechnické kategorie</w:t>
      </w:r>
    </w:p>
    <w:p w:rsidR="00F24DA3" w:rsidRDefault="00357EEF" w14:paraId="045FC58D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Názvosloví a hloubka založení</w:t>
      </w:r>
    </w:p>
    <w:p w:rsidR="00F24DA3" w:rsidRDefault="00357EEF" w14:paraId="692A6A31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Druhy a tvary základových konstrukcí z prostého betonu </w:t>
      </w:r>
      <w:r>
        <w:rPr>
          <w:rFonts w:ascii="Calibri" w:hAnsi="Calibri" w:eastAsia="Calibri" w:cs="Calibri"/>
          <w:color w:val="000000"/>
          <w:sz w:val="22"/>
          <w:szCs w:val="22"/>
        </w:rPr>
        <w:t>(dle funkce a použití)</w:t>
      </w:r>
    </w:p>
    <w:p w:rsidR="00F24DA3" w:rsidRDefault="00357EEF" w14:paraId="1B38CDF1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Statické působení základových konstrukcí</w:t>
      </w:r>
    </w:p>
    <w:p w:rsidR="00F24DA3" w:rsidRDefault="00357EEF" w14:paraId="6D415ED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Postup návrhu a výpočtu základových konstrukcí</w:t>
      </w:r>
    </w:p>
    <w:p w:rsidR="00F24DA3" w:rsidRDefault="00357EEF" w14:paraId="7FE0DC42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Ochrana základových konstrukcí  </w:t>
      </w:r>
    </w:p>
    <w:p w:rsidR="00F24DA3" w:rsidRDefault="00F24DA3" w14:paraId="706ED4F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66ED3E2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36774FF1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Základové konstrukce železobetonové *</w:t>
      </w:r>
    </w:p>
    <w:p w:rsidR="00F24DA3" w:rsidRDefault="00357EEF" w14:paraId="1A42933D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Volba tvaru a druhu základové železobetonové konstrukce</w:t>
      </w:r>
    </w:p>
    <w:p w:rsidR="00F24DA3" w:rsidRDefault="00357EEF" w14:paraId="071757F7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Železobetonové </w:t>
      </w:r>
      <w:r>
        <w:rPr>
          <w:rFonts w:ascii="Calibri" w:hAnsi="Calibri" w:eastAsia="Calibri" w:cs="Calibri"/>
          <w:color w:val="000000"/>
          <w:sz w:val="22"/>
          <w:szCs w:val="22"/>
        </w:rPr>
        <w:t>základové konstrukce a jejich tvary</w:t>
      </w:r>
    </w:p>
    <w:p w:rsidR="00F24DA3" w:rsidRDefault="00357EEF" w14:paraId="2596592D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Krycí vrstva betonu základových konstrukcí</w:t>
      </w:r>
    </w:p>
    <w:p w:rsidR="00F24DA3" w:rsidRDefault="00357EEF" w14:paraId="13E7E0E7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Zásady vyztužování železobetonových základových konstrukcí</w:t>
      </w:r>
    </w:p>
    <w:p w:rsidR="00F24DA3" w:rsidRDefault="00357EEF" w14:paraId="41ABB152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Napojení základové konstrukce na železobetonový sloup (stěnu)</w:t>
      </w:r>
    </w:p>
    <w:p w:rsidR="00F24DA3" w:rsidRDefault="00357EEF" w14:paraId="72BE617D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zásady (prostupy základovými konstrukcemi, z</w:t>
      </w:r>
      <w:r>
        <w:rPr>
          <w:rFonts w:ascii="Calibri" w:hAnsi="Calibri" w:eastAsia="Calibri" w:cs="Calibri"/>
          <w:color w:val="000000"/>
          <w:sz w:val="22"/>
          <w:szCs w:val="22"/>
        </w:rPr>
        <w:t>aložení příček)</w:t>
      </w:r>
    </w:p>
    <w:p w:rsidR="00F24DA3" w:rsidRDefault="00357EEF" w14:paraId="0CAEFC4A" w14:textId="7777777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Bednění základů</w:t>
      </w:r>
    </w:p>
    <w:p w:rsidR="00F24DA3" w:rsidRDefault="00F24DA3" w14:paraId="30114A5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C00000"/>
          <w:sz w:val="22"/>
          <w:szCs w:val="22"/>
        </w:rPr>
      </w:pPr>
    </w:p>
    <w:p w:rsidR="00F24DA3" w:rsidRDefault="00F24DA3" w14:paraId="225EEDC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C00000"/>
          <w:sz w:val="22"/>
          <w:szCs w:val="22"/>
        </w:rPr>
      </w:pPr>
    </w:p>
    <w:p w:rsidR="00F24DA3" w:rsidRDefault="00F24DA3" w14:paraId="2ED5189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C00000"/>
          <w:sz w:val="22"/>
          <w:szCs w:val="22"/>
        </w:rPr>
      </w:pPr>
    </w:p>
    <w:p w:rsidR="00F24DA3" w:rsidRDefault="00357EEF" w14:paraId="6772A725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Svislé betonové konstrukce obecně</w:t>
      </w:r>
    </w:p>
    <w:p w:rsidR="00F24DA3" w:rsidRDefault="00357EEF" w14:paraId="34831E85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Druhy svislých betonových konstrukcí</w:t>
      </w:r>
    </w:p>
    <w:p w:rsidR="00F24DA3" w:rsidRDefault="00357EEF" w14:paraId="2536934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Použití těchto konstrukcí ve stavebnictví</w:t>
      </w:r>
    </w:p>
    <w:p w:rsidR="00F24DA3" w:rsidRDefault="00357EEF" w14:paraId="39BC14A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Rozdělení sloupů (dle technologie, materiálu, tvaru)</w:t>
      </w:r>
    </w:p>
    <w:p w:rsidR="00F24DA3" w:rsidRDefault="00357EEF" w14:paraId="7F705387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Podepření těchto konstrukcí (zajištění prostého </w:t>
      </w:r>
      <w:r>
        <w:rPr>
          <w:rFonts w:ascii="Calibri" w:hAnsi="Calibri" w:eastAsia="Calibri" w:cs="Calibri"/>
          <w:color w:val="000000"/>
          <w:sz w:val="22"/>
          <w:szCs w:val="22"/>
        </w:rPr>
        <w:t>uložení nebo vetknutí apod.)</w:t>
      </w:r>
    </w:p>
    <w:p w:rsidR="00F24DA3" w:rsidRDefault="00357EEF" w14:paraId="13416997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Druhy napětí v těchto konstrukcích a jejich výskyt (porovnání konstrukcí)</w:t>
      </w:r>
    </w:p>
    <w:p w:rsidR="00F24DA3" w:rsidRDefault="00F24DA3" w14:paraId="4F7C8FF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8AB9C7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6A9F7C97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Svislé konstrukce z prostého betonu *</w:t>
      </w:r>
    </w:p>
    <w:p w:rsidR="00F24DA3" w:rsidRDefault="00357EEF" w14:paraId="037B9F9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namáhané normálovou silou – sloupy z prostého nebo slabě vyztuženého betonu dostředně tlačené:</w:t>
      </w:r>
    </w:p>
    <w:p w:rsidR="00F24DA3" w:rsidRDefault="00357EEF" w14:paraId="38A58167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Využití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ve stavebnictví (umístění v konstrukcích)</w:t>
      </w:r>
    </w:p>
    <w:p w:rsidR="00F24DA3" w:rsidRDefault="00357EEF" w14:paraId="40620C55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působení sloupů </w:t>
      </w:r>
    </w:p>
    <w:p w:rsidR="00F24DA3" w:rsidRDefault="00357EEF" w14:paraId="0C7FF06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Předpoklady výpočtu (mezní stavy, zatížení, materiál, průběh napětí v průřezu)</w:t>
      </w:r>
    </w:p>
    <w:p w:rsidR="00F24DA3" w:rsidRDefault="00357EEF" w14:paraId="23363287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Odvození výpočtu (únosnost konstrukce) a postup výpočtu (návrh, posouzení)</w:t>
      </w:r>
    </w:p>
    <w:p w:rsidR="00F24DA3" w:rsidRDefault="00357EEF" w14:paraId="713D24BB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Bednění sloupů</w:t>
      </w:r>
    </w:p>
    <w:p w:rsidR="00F24DA3" w:rsidRDefault="00F24DA3" w14:paraId="51B702E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4F76A8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52BF8F1E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Svislé konstrukc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e z železobetonu * </w:t>
      </w:r>
    </w:p>
    <w:p w:rsidR="00F24DA3" w:rsidRDefault="00357EEF" w14:paraId="19E2615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namáhané normálovou silou a ohybovým momentem – sloupy z železobetonu mimostředně tlačené:</w:t>
      </w:r>
    </w:p>
    <w:p w:rsidR="00F24DA3" w:rsidRDefault="00357EEF" w14:paraId="1CBC3E17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Využití ve stavebnictví (umístění v konstrukcích)</w:t>
      </w:r>
    </w:p>
    <w:p w:rsidR="00F24DA3" w:rsidRDefault="00357EEF" w14:paraId="7CA6ADC7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Statické působení sloupů (uložení sloupů)</w:t>
      </w:r>
    </w:p>
    <w:p w:rsidR="00F24DA3" w:rsidRDefault="00357EEF" w14:paraId="216598B1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Předpoklady výpočtu (mezní stavy, </w:t>
      </w:r>
      <w:r>
        <w:rPr>
          <w:rFonts w:ascii="Calibri" w:hAnsi="Calibri" w:eastAsia="Calibri" w:cs="Calibri"/>
          <w:color w:val="000000"/>
          <w:sz w:val="22"/>
          <w:szCs w:val="22"/>
        </w:rPr>
        <w:t>zatížení, materiál, průběh napětí v průřezu)</w:t>
      </w:r>
    </w:p>
    <w:p w:rsidR="00F24DA3" w:rsidRDefault="00357EEF" w14:paraId="519F7945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Odvození výpočtu (únosnost konstrukce) a postup výpočtu (návrh a posouzení)</w:t>
      </w:r>
    </w:p>
    <w:p w:rsidR="00F24DA3" w:rsidRDefault="00357EEF" w14:paraId="6DFC240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Způsob vyztužování a konstrukční zásady</w:t>
      </w:r>
    </w:p>
    <w:p w:rsidR="00F24DA3" w:rsidRDefault="00F24DA3" w14:paraId="7CFF2A2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4F439E3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Pr="00DB39C6" w:rsidR="00F24DA3" w:rsidP="00DB39C6" w:rsidRDefault="00357EEF" w14:paraId="7019EFB5" w14:textId="18B070D2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Calibri" w:hAnsi="Calibri" w:eastAsia="Calibri" w:cs="Calibri"/>
          <w:color w:val="000000"/>
          <w:sz w:val="22"/>
          <w:szCs w:val="22"/>
        </w:rPr>
      </w:pPr>
      <w:r w:rsidRPr="00DB39C6">
        <w:rPr>
          <w:rFonts w:ascii="Calibri" w:hAnsi="Calibri" w:eastAsia="Calibri" w:cs="Calibri"/>
          <w:b/>
          <w:color w:val="000000"/>
          <w:sz w:val="22"/>
          <w:szCs w:val="22"/>
        </w:rPr>
        <w:t>Deska prostě podepřená *</w:t>
      </w:r>
    </w:p>
    <w:p w:rsidR="00F24DA3" w:rsidRDefault="00357EEF" w14:paraId="2E0DEE6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</w:t>
      </w:r>
      <w:r>
        <w:rPr>
          <w:rFonts w:ascii="Calibri" w:hAnsi="Calibri" w:eastAsia="Calibri" w:cs="Calibri"/>
          <w:color w:val="000000"/>
          <w:sz w:val="22"/>
          <w:szCs w:val="22"/>
        </w:rPr>
        <w:t>onstrukce namáhané ohybovým momentem a posouvající silou – deska prostě podepřená:</w:t>
      </w:r>
    </w:p>
    <w:p w:rsidR="00F24DA3" w:rsidRDefault="00357EEF" w14:paraId="677F1AB6" w14:textId="3B92A0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Využití těchto desek ve stavebnictví (umístění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v konstrukcích) a jejich zvláštnosti </w:t>
      </w:r>
      <w:r w:rsidR="00DB39C6">
        <w:rPr>
          <w:rFonts w:ascii="Calibri" w:hAnsi="Calibri" w:eastAsia="Calibri" w:cs="Calibri"/>
          <w:color w:val="000000"/>
          <w:sz w:val="22"/>
          <w:szCs w:val="22"/>
        </w:rPr>
        <w:br/>
      </w:r>
      <w:r w:rsidR="00DB39C6">
        <w:rPr>
          <w:rFonts w:ascii="Calibri" w:hAnsi="Calibri" w:eastAsia="Calibri" w:cs="Calibri"/>
          <w:color w:val="000000"/>
          <w:sz w:val="22"/>
          <w:szCs w:val="22"/>
        </w:rPr>
        <w:t xml:space="preserve">           </w:t>
      </w:r>
      <w:proofErr w:type="gramStart"/>
      <w:r w:rsidR="00DB39C6">
        <w:rPr>
          <w:rFonts w:ascii="Calibri" w:hAnsi="Calibri" w:eastAsia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eastAsia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>srovnání se spojitou deskou) – jejich výhody a nevýhody</w:t>
      </w:r>
    </w:p>
    <w:p w:rsidR="00F24DA3" w:rsidRDefault="00357EEF" w14:paraId="1230B4A7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působení (statická schémata) a druhy napětí v těchto konstrukcích </w:t>
      </w:r>
    </w:p>
    <w:p w:rsidR="00F24DA3" w:rsidRDefault="00357EEF" w14:paraId="718F19CC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Postup výpočtu (návrh a posouzení)</w:t>
      </w:r>
    </w:p>
    <w:p w:rsidR="00F24DA3" w:rsidRDefault="00357EEF" w14:paraId="19DD8A9E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Způsob vyztužování a konstrukční zásady</w:t>
      </w:r>
    </w:p>
    <w:p w:rsidR="00F24DA3" w:rsidRDefault="00357EEF" w14:paraId="631B8B44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Bednění des</w:t>
      </w:r>
      <w:r>
        <w:rPr>
          <w:rFonts w:ascii="Calibri" w:hAnsi="Calibri" w:eastAsia="Calibri" w:cs="Calibri"/>
          <w:color w:val="000000"/>
          <w:sz w:val="22"/>
          <w:szCs w:val="22"/>
        </w:rPr>
        <w:t>ek</w:t>
      </w:r>
    </w:p>
    <w:p w:rsidR="00F24DA3" w:rsidRDefault="00F24DA3" w14:paraId="32BA8E9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39FC028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Pr="00265BBB" w:rsidR="00F24DA3" w:rsidP="00DB39C6" w:rsidRDefault="00357EEF" w14:paraId="41499CA8" w14:textId="2790BC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b/>
          <w:sz w:val="22"/>
          <w:szCs w:val="22"/>
        </w:rPr>
        <w:t>Deska spojitá</w:t>
      </w:r>
    </w:p>
    <w:p w:rsidRPr="00265BBB" w:rsidR="00F24DA3" w:rsidRDefault="00357EEF" w14:paraId="400BB14C" w14:textId="1785B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Konstrukce namáhané ohybovým momentem a posouvající silou – deska spojitá:</w:t>
      </w:r>
    </w:p>
    <w:p w:rsidRPr="00265BBB" w:rsidR="00F24DA3" w:rsidP="007C009B" w:rsidRDefault="00357EEF" w14:paraId="1B9D8967" w14:textId="708D3EA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leftChars="0" w:hanging="709" w:firstLineChars="0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Využití spojitých desek ve stavebnictví (umístění v konstrukcích) a jejich zvláštnosti (srovnání s prostě podepřenou deskou) – jejich výhody a nevýhody</w:t>
      </w:r>
    </w:p>
    <w:p w:rsidRPr="00265BBB" w:rsidR="007C009B" w:rsidP="007C009B" w:rsidRDefault="007C009B" w14:paraId="473287D3" w14:textId="77777777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leftChars="0" w:hanging="709" w:firstLineChars="0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Podepření těchto konstrukcí (zajištění prostého uložení nebo vetknutí apod.)</w:t>
      </w:r>
    </w:p>
    <w:p w:rsidRPr="00265BBB" w:rsidR="00DB39C6" w:rsidP="007C009B" w:rsidRDefault="00357EEF" w14:paraId="280B8DF7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leftChars="0" w:hanging="709" w:firstLineChars="0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Statické působení (statická schémata), druhy napětí v těchto konstrukcích</w:t>
      </w:r>
    </w:p>
    <w:p w:rsidRPr="00265BBB" w:rsidR="00F24DA3" w:rsidP="007C009B" w:rsidRDefault="00DB39C6" w14:paraId="56B05DB2" w14:textId="5766EEC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leftChars="0" w:hanging="709" w:firstLineChars="0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P</w:t>
      </w:r>
      <w:r w:rsidRPr="00265BBB" w:rsidR="00357EEF">
        <w:rPr>
          <w:rFonts w:ascii="Calibri" w:hAnsi="Calibri" w:eastAsia="Calibri" w:cs="Calibri"/>
          <w:sz w:val="22"/>
          <w:szCs w:val="22"/>
        </w:rPr>
        <w:t>ostup výpočtu (návrh a posouzení)</w:t>
      </w:r>
    </w:p>
    <w:p w:rsidRPr="00265BBB" w:rsidR="00F24DA3" w:rsidP="007C009B" w:rsidRDefault="00357EEF" w14:paraId="47076502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leftChars="0" w:hanging="709" w:firstLineChars="0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Způsob vyztužování a konstrukční zásady</w:t>
      </w:r>
    </w:p>
    <w:p w:rsidR="007C009B" w:rsidP="007C009B" w:rsidRDefault="007C009B" w14:paraId="5A4A7F8A" w14:textId="031EE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 w:firstLineChars="0"/>
        <w:rPr>
          <w:rFonts w:ascii="Calibri" w:hAnsi="Calibri" w:eastAsia="Calibri" w:cs="Calibri"/>
          <w:color w:val="C00000"/>
          <w:sz w:val="22"/>
          <w:szCs w:val="22"/>
        </w:rPr>
      </w:pPr>
    </w:p>
    <w:p w:rsidR="00DB39C6" w:rsidP="007C009B" w:rsidRDefault="00DB39C6" w14:paraId="54402D6F" w14:textId="3D1BD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 w:firstLineChars="0"/>
        <w:rPr>
          <w:rFonts w:ascii="Calibri" w:hAnsi="Calibri" w:eastAsia="Calibri" w:cs="Calibri"/>
          <w:color w:val="C00000"/>
          <w:sz w:val="22"/>
          <w:szCs w:val="22"/>
        </w:rPr>
      </w:pPr>
    </w:p>
    <w:p w:rsidR="00DB39C6" w:rsidP="007C009B" w:rsidRDefault="00DB39C6" w14:paraId="70ED07FF" w14:textId="5058C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 w:firstLineChars="0"/>
        <w:rPr>
          <w:rFonts w:ascii="Calibri" w:hAnsi="Calibri" w:eastAsia="Calibri" w:cs="Calibri"/>
          <w:color w:val="C00000"/>
          <w:sz w:val="22"/>
          <w:szCs w:val="22"/>
        </w:rPr>
      </w:pPr>
    </w:p>
    <w:p w:rsidRPr="007C009B" w:rsidR="00DB39C6" w:rsidP="007C009B" w:rsidRDefault="00DB39C6" w14:paraId="781F862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 w:firstLineChars="0"/>
        <w:rPr>
          <w:rFonts w:ascii="Calibri" w:hAnsi="Calibri" w:eastAsia="Calibri" w:cs="Calibri"/>
          <w:color w:val="C00000"/>
          <w:sz w:val="22"/>
          <w:szCs w:val="22"/>
        </w:rPr>
      </w:pPr>
    </w:p>
    <w:p w:rsidRPr="00265BBB" w:rsidR="007C009B" w:rsidP="00DB39C6" w:rsidRDefault="007C009B" w14:paraId="7C816053" w14:textId="2309CDE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b/>
          <w:sz w:val="22"/>
          <w:szCs w:val="22"/>
        </w:rPr>
        <w:t xml:space="preserve">Deska vetknutá a konzolová </w:t>
      </w:r>
    </w:p>
    <w:p w:rsidRPr="00265BBB" w:rsidR="007C009B" w:rsidP="007C009B" w:rsidRDefault="007C009B" w14:paraId="0A593DED" w14:textId="6AD8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Konstrukce namáhané ohybovým momentem a posouvající silou – deska vetknutá a konzolová:</w:t>
      </w:r>
    </w:p>
    <w:p w:rsidRPr="00265BBB" w:rsidR="007C009B" w:rsidP="007C009B" w:rsidRDefault="007C009B" w14:paraId="3D259DCB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 xml:space="preserve">Využití konzolových a vetknutých desek ve stavebnictví (umístění v konstrukcích) </w:t>
      </w:r>
    </w:p>
    <w:p w:rsidRPr="00265BBB" w:rsidR="007C009B" w:rsidP="007C009B" w:rsidRDefault="007C009B" w14:paraId="1CA9649F" w14:textId="1089CF7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Jejich zvláštnosti – jejich výhody a nevýhody</w:t>
      </w:r>
      <w:r w:rsidRPr="00265BBB" w:rsidR="00DB39C6">
        <w:rPr>
          <w:rFonts w:ascii="Calibri" w:hAnsi="Calibri" w:eastAsia="Calibri" w:cs="Calibri"/>
          <w:sz w:val="22"/>
          <w:szCs w:val="22"/>
        </w:rPr>
        <w:t xml:space="preserve"> těchto desek</w:t>
      </w:r>
    </w:p>
    <w:p w:rsidRPr="00265BBB" w:rsidR="00DB39C6" w:rsidP="007C009B" w:rsidRDefault="007C009B" w14:paraId="361D432B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Statické působení (statická schémata), druhy napětí v těchto konstrukcích</w:t>
      </w:r>
    </w:p>
    <w:p w:rsidRPr="00265BBB" w:rsidR="007C009B" w:rsidP="007C009B" w:rsidRDefault="00DB39C6" w14:paraId="12A53D64" w14:textId="67AA28B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P</w:t>
      </w:r>
      <w:r w:rsidRPr="00265BBB" w:rsidR="007C009B">
        <w:rPr>
          <w:rFonts w:ascii="Calibri" w:hAnsi="Calibri" w:eastAsia="Calibri" w:cs="Calibri"/>
          <w:sz w:val="22"/>
          <w:szCs w:val="22"/>
        </w:rPr>
        <w:t>ostup výpočtu (návrh a posouzení)</w:t>
      </w:r>
    </w:p>
    <w:p w:rsidRPr="00265BBB" w:rsidR="007C009B" w:rsidP="007C009B" w:rsidRDefault="007C009B" w14:paraId="6830E16B" w14:textId="7777777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Způsob vyztužování a konstrukční zásady</w:t>
      </w:r>
    </w:p>
    <w:p w:rsidR="00F24DA3" w:rsidRDefault="00F24DA3" w14:paraId="01BAD46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773ECC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354F7B51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Trám prostě uložený *</w:t>
      </w:r>
    </w:p>
    <w:p w:rsidR="00F24DA3" w:rsidRDefault="00357EEF" w14:paraId="453AA7E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namáhané ohybovým momentem a posouvající silou – trám prostě uložený:</w:t>
      </w:r>
    </w:p>
    <w:p w:rsidR="00F24DA3" w:rsidRDefault="00357EEF" w14:paraId="7648C5DF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Využití trámových konstrukcí ve stavebnictví (umístění a tvary těchto konstrukcí) </w:t>
      </w:r>
    </w:p>
    <w:p w:rsidR="00F24DA3" w:rsidRDefault="00357EEF" w14:paraId="60DC049B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působení (statická schémata) a druhy napětí v těchto konstrukcích </w:t>
      </w:r>
    </w:p>
    <w:p w:rsidR="00F24DA3" w:rsidRDefault="00357EEF" w14:paraId="73A98D3D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Předpoklady výpočtu </w:t>
      </w:r>
    </w:p>
    <w:p w:rsidR="00F24DA3" w:rsidRDefault="00357EEF" w14:paraId="4A9C62AF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Odvození výpočtu (únosnost konstrukce) a postup výpočtu (návrh a posouzení)</w:t>
      </w:r>
    </w:p>
    <w:p w:rsidR="00F24DA3" w:rsidRDefault="00357EEF" w14:paraId="6C82A16C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Způsob vyztužování a vykrytí materiálu</w:t>
      </w:r>
    </w:p>
    <w:p w:rsidR="00F24DA3" w:rsidRDefault="00357EEF" w14:paraId="6A77A1DF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zásady</w:t>
      </w:r>
    </w:p>
    <w:p w:rsidR="00F24DA3" w:rsidRDefault="00357EEF" w14:paraId="0A89C8BF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Bednění trámových stropů</w:t>
      </w:r>
    </w:p>
    <w:p w:rsidR="00F24DA3" w:rsidRDefault="00F24DA3" w14:paraId="62E70DF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550FC0F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586B2783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Trám spojitý *</w:t>
      </w:r>
    </w:p>
    <w:p w:rsidR="00F24DA3" w:rsidRDefault="00357EEF" w14:paraId="21D7ADA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namáhané ohybovým momentem a posouvající silou – trám spojitý:</w:t>
      </w:r>
    </w:p>
    <w:p w:rsidR="00F24DA3" w:rsidRDefault="00357EEF" w14:paraId="6A2C8F37" w14:textId="7777777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Použití těchto konstrukcí ve stavebnictví (umístění a tvary těchto konstrukcí)</w:t>
      </w:r>
    </w:p>
    <w:p w:rsidR="00F24DA3" w:rsidRDefault="00357EEF" w14:paraId="4A7F24BF" w14:textId="7777777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působení (statická schémata) a druhy napětí v těchto konstrukcích </w:t>
      </w:r>
    </w:p>
    <w:p w:rsidR="00F24DA3" w:rsidRDefault="00357EEF" w14:paraId="0AB17F38" w14:textId="7777777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Odvození výpočtu (únosnost konstrukce) a postup výpočtu (návrh a posouzení)</w:t>
      </w:r>
    </w:p>
    <w:p w:rsidR="00F24DA3" w:rsidRDefault="00357EEF" w14:paraId="566A33ED" w14:textId="7777777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Způsob vyztužování a vykrytí materiálu</w:t>
      </w:r>
    </w:p>
    <w:p w:rsidR="00F24DA3" w:rsidRDefault="00357EEF" w14:paraId="4356E7DC" w14:textId="7777777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Konstrukční zásady </w:t>
      </w:r>
    </w:p>
    <w:p w:rsidR="00F24DA3" w:rsidRDefault="00F24DA3" w14:paraId="7809B7D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27DD9F0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7C2B6C31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Trám vetknutý a konzolový</w:t>
      </w:r>
    </w:p>
    <w:p w:rsidR="00F24DA3" w:rsidRDefault="00357EEF" w14:paraId="28E2960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Konstrukce namáha</w:t>
      </w:r>
      <w:r>
        <w:rPr>
          <w:rFonts w:ascii="Calibri" w:hAnsi="Calibri" w:eastAsia="Calibri" w:cs="Calibri"/>
          <w:color w:val="000000"/>
          <w:sz w:val="22"/>
          <w:szCs w:val="22"/>
        </w:rPr>
        <w:t>né ohybovým momentem a posouvající silou – trám vetknutý a konzolový:</w:t>
      </w:r>
    </w:p>
    <w:p w:rsidR="00F24DA3" w:rsidRDefault="00357EEF" w14:paraId="17A258B2" w14:textId="7777777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Použití těchto konstrukcí ve stavebnictví (umístění a tvary těchto konstrukcí)</w:t>
      </w:r>
    </w:p>
    <w:p w:rsidR="00F24DA3" w:rsidRDefault="00357EEF" w14:paraId="4A316973" w14:textId="7777777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působení (statická schémata) a druhy napětí v těchto konstrukcích </w:t>
      </w:r>
    </w:p>
    <w:p w:rsidR="00F24DA3" w:rsidRDefault="00357EEF" w14:paraId="64A730E0" w14:textId="7777777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Odvození výpočtu (únosnost </w:t>
      </w:r>
      <w:r>
        <w:rPr>
          <w:rFonts w:ascii="Calibri" w:hAnsi="Calibri" w:eastAsia="Calibri" w:cs="Calibri"/>
          <w:color w:val="000000"/>
          <w:sz w:val="22"/>
          <w:szCs w:val="22"/>
        </w:rPr>
        <w:t>konstrukce) a postup výpočtu (návrh a posouzení)</w:t>
      </w:r>
    </w:p>
    <w:p w:rsidR="00F24DA3" w:rsidRDefault="00357EEF" w14:paraId="7D0AE1E1" w14:textId="7777777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Způsob vyztužování a konstrukční zásady </w:t>
      </w:r>
    </w:p>
    <w:p w:rsidR="00F24DA3" w:rsidRDefault="00F24DA3" w14:paraId="2588732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EB6166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2A863D98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Železobetonová schodiště *</w:t>
      </w:r>
    </w:p>
    <w:p w:rsidR="00F24DA3" w:rsidRDefault="00357EEF" w14:paraId="7AF5B17A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Rozdělení železobetonových schodišť podle způsobu výroby, tvaru a vyztužení</w:t>
      </w:r>
    </w:p>
    <w:p w:rsidR="00F24DA3" w:rsidRDefault="00357EEF" w14:paraId="3EA69D8A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Podepření schodišť (deskové, konzolové, schodnicové) a </w:t>
      </w:r>
      <w:r>
        <w:rPr>
          <w:rFonts w:ascii="Calibri" w:hAnsi="Calibri" w:eastAsia="Calibri" w:cs="Calibri"/>
          <w:color w:val="000000"/>
          <w:sz w:val="22"/>
          <w:szCs w:val="22"/>
        </w:rPr>
        <w:t>porovnání rozdílů</w:t>
      </w:r>
    </w:p>
    <w:p w:rsidR="00F24DA3" w:rsidRDefault="00357EEF" w14:paraId="18F699AB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Statická schémata schodišťových konstrukcí a zatížení schodišť</w:t>
      </w:r>
    </w:p>
    <w:p w:rsidR="00F24DA3" w:rsidRDefault="00357EEF" w14:paraId="4771E320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Předpoklady výpočtu (mezní stavy, zatížení, materiál) a potup výpočtu</w:t>
      </w:r>
    </w:p>
    <w:p w:rsidR="00F24DA3" w:rsidRDefault="00357EEF" w14:paraId="772330B1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Způsob vyztužování schodišť podle statického působení </w:t>
      </w:r>
    </w:p>
    <w:p w:rsidR="00F24DA3" w:rsidRDefault="00357EEF" w14:paraId="1C0FEFFD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zásady pro tvar a vyztužení ŽB schodiš</w:t>
      </w:r>
      <w:r>
        <w:rPr>
          <w:rFonts w:ascii="Calibri" w:hAnsi="Calibri" w:eastAsia="Calibri" w:cs="Calibri"/>
          <w:color w:val="000000"/>
          <w:sz w:val="22"/>
          <w:szCs w:val="22"/>
        </w:rPr>
        <w:t>ť</w:t>
      </w:r>
    </w:p>
    <w:p w:rsidR="00F24DA3" w:rsidRDefault="00357EEF" w14:paraId="2A766FCA" w14:textId="77777777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Bednění schodišť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   </w:t>
      </w:r>
    </w:p>
    <w:p w:rsidR="00F24DA3" w:rsidRDefault="00F24DA3" w14:paraId="1CAB58A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475927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:rsidR="00F24DA3" w:rsidRDefault="00F24DA3" w14:paraId="5D8143E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:rsidR="00F24DA3" w:rsidRDefault="00F24DA3" w14:paraId="4317299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:rsidR="00F24DA3" w:rsidRDefault="00F24DA3" w14:paraId="6AA29D6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7B7D70A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Kovové </w:t>
      </w:r>
      <w:proofErr w:type="gramStart"/>
      <w:r>
        <w:rPr>
          <w:rFonts w:ascii="Calibri" w:hAnsi="Calibri" w:eastAsia="Calibri" w:cs="Calibri"/>
          <w:b/>
          <w:color w:val="000000"/>
          <w:sz w:val="22"/>
          <w:szCs w:val="22"/>
        </w:rPr>
        <w:t>konstrukce - obecně</w:t>
      </w:r>
      <w:proofErr w:type="gramEnd"/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*</w:t>
      </w:r>
    </w:p>
    <w:p w:rsidR="00F24DA3" w:rsidRDefault="00357EEF" w14:paraId="16588B2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Vlastnosti kovových konstrukcí, konstrukční prvky, údržba:</w:t>
      </w:r>
    </w:p>
    <w:p w:rsidR="00F24DA3" w:rsidRDefault="00357EEF" w14:paraId="5DDECC4D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Výhodné a nevýhodné vlastnosti kovových konstrukcí </w:t>
      </w:r>
    </w:p>
    <w:p w:rsidR="00F24DA3" w:rsidRDefault="00357EEF" w14:paraId="47509936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Pevnost oceli, pracovní diagram oceli, výroba oceli</w:t>
      </w:r>
    </w:p>
    <w:p w:rsidRPr="00265BBB" w:rsidR="007A56BB" w:rsidRDefault="007A56BB" w14:paraId="5C8D4820" w14:textId="3C7103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Druhy a typy o</w:t>
      </w:r>
      <w:r w:rsidRPr="00265BBB" w:rsidR="00A32E71">
        <w:rPr>
          <w:rFonts w:ascii="Calibri" w:hAnsi="Calibri" w:eastAsia="Calibri" w:cs="Calibri"/>
          <w:sz w:val="22"/>
          <w:szCs w:val="22"/>
        </w:rPr>
        <w:t>cel</w:t>
      </w:r>
      <w:r w:rsidRPr="00265BBB">
        <w:rPr>
          <w:rFonts w:ascii="Calibri" w:hAnsi="Calibri" w:eastAsia="Calibri" w:cs="Calibri"/>
          <w:sz w:val="22"/>
          <w:szCs w:val="22"/>
        </w:rPr>
        <w:t xml:space="preserve">ových výrobků </w:t>
      </w:r>
      <w:r w:rsidRPr="00265BBB" w:rsidR="00357EEF">
        <w:rPr>
          <w:rFonts w:ascii="Calibri" w:hAnsi="Calibri" w:eastAsia="Calibri" w:cs="Calibri"/>
          <w:sz w:val="22"/>
          <w:szCs w:val="22"/>
        </w:rPr>
        <w:t>využívan</w:t>
      </w:r>
      <w:r w:rsidRPr="00265BBB">
        <w:rPr>
          <w:rFonts w:ascii="Calibri" w:hAnsi="Calibri" w:eastAsia="Calibri" w:cs="Calibri"/>
          <w:sz w:val="22"/>
          <w:szCs w:val="22"/>
        </w:rPr>
        <w:t>ých</w:t>
      </w:r>
      <w:r w:rsidRPr="00265BBB" w:rsidR="00357EEF">
        <w:rPr>
          <w:rFonts w:ascii="Calibri" w:hAnsi="Calibri" w:eastAsia="Calibri" w:cs="Calibri"/>
          <w:sz w:val="22"/>
          <w:szCs w:val="22"/>
        </w:rPr>
        <w:t xml:space="preserve"> ve stavebnictví </w:t>
      </w:r>
    </w:p>
    <w:p w:rsidRPr="00265BBB" w:rsidR="00F24DA3" w:rsidRDefault="007A56BB" w14:paraId="7A129464" w14:textId="0CE8EE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r w:rsidRPr="00265BBB">
        <w:rPr>
          <w:rFonts w:ascii="Calibri" w:hAnsi="Calibri" w:eastAsia="Calibri" w:cs="Calibri"/>
          <w:sz w:val="22"/>
          <w:szCs w:val="22"/>
        </w:rPr>
        <w:t>O</w:t>
      </w:r>
      <w:r w:rsidRPr="00265BBB" w:rsidR="00357EEF">
        <w:rPr>
          <w:rFonts w:ascii="Calibri" w:hAnsi="Calibri" w:eastAsia="Calibri" w:cs="Calibri"/>
          <w:sz w:val="22"/>
          <w:szCs w:val="22"/>
        </w:rPr>
        <w:t>celová výztuž, značení oceli, druhy, výroba</w:t>
      </w:r>
    </w:p>
    <w:p w:rsidR="00F24DA3" w:rsidRDefault="00357EEF" w14:paraId="15186F67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Údržba ocelových konstrukcí</w:t>
      </w:r>
    </w:p>
    <w:p w:rsidR="00F24DA3" w:rsidRDefault="00F24DA3" w14:paraId="6576899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0F89A1D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2E12F7EC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Konstrukční prvky kovových konstrukcí *</w:t>
      </w:r>
    </w:p>
    <w:p w:rsidR="00F24DA3" w:rsidRDefault="00357EEF" w14:paraId="28BDD66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prvky, spojovací prostředky, rekonstrukce:</w:t>
      </w:r>
    </w:p>
    <w:p w:rsidRPr="00265BBB" w:rsidR="00F24DA3" w:rsidRDefault="00357EEF" w14:paraId="15D6F3B4" w14:textId="01FBD2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  <w:bookmarkStart w:name="_GoBack" w:id="0"/>
      <w:r w:rsidRPr="00265BBB">
        <w:rPr>
          <w:rFonts w:ascii="Calibri" w:hAnsi="Calibri" w:eastAsia="Calibri" w:cs="Calibri"/>
          <w:sz w:val="22"/>
          <w:szCs w:val="22"/>
        </w:rPr>
        <w:t>Ocelové konstrukční prvky</w:t>
      </w:r>
      <w:r w:rsidRPr="00265BBB" w:rsidR="007A56BB">
        <w:rPr>
          <w:rFonts w:ascii="Calibri" w:hAnsi="Calibri" w:eastAsia="Calibri" w:cs="Calibri"/>
          <w:sz w:val="22"/>
          <w:szCs w:val="22"/>
        </w:rPr>
        <w:t xml:space="preserve"> – druhy, typy, způsoby namáhání</w:t>
      </w:r>
    </w:p>
    <w:bookmarkEnd w:id="0"/>
    <w:p w:rsidR="00F24DA3" w:rsidRDefault="00357EEF" w14:paraId="72500266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Spojovací prvky a zásady při </w:t>
      </w:r>
      <w:r>
        <w:rPr>
          <w:rFonts w:ascii="Calibri" w:hAnsi="Calibri" w:eastAsia="Calibri" w:cs="Calibri"/>
          <w:color w:val="000000"/>
          <w:sz w:val="22"/>
          <w:szCs w:val="22"/>
        </w:rPr>
        <w:t>jejich navrhování a montáži</w:t>
      </w:r>
    </w:p>
    <w:p w:rsidR="00F24DA3" w:rsidRDefault="00357EEF" w14:paraId="0279043C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Styčníky a spoje ocelových prvků</w:t>
      </w:r>
    </w:p>
    <w:p w:rsidR="00F24DA3" w:rsidRDefault="00357EEF" w14:paraId="77A42AF7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Rekonstrukce ocelových konstrukcí</w:t>
      </w:r>
    </w:p>
    <w:p w:rsidR="00F24DA3" w:rsidRDefault="00F24DA3" w14:paraId="7011364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5F5C059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684FCD9E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Konstrukční skladba ocelových hal *</w:t>
      </w:r>
    </w:p>
    <w:p w:rsidR="00F24DA3" w:rsidRDefault="00357EEF" w14:paraId="58901D1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skladba ocelových hal, dokumentace ocelových konstrukcí:</w:t>
      </w:r>
    </w:p>
    <w:p w:rsidR="00F24DA3" w:rsidRDefault="00357EEF" w14:paraId="2BB8A40B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Ocelová hala jako celek – způsob použití ve </w:t>
      </w:r>
      <w:r>
        <w:rPr>
          <w:rFonts w:ascii="Calibri" w:hAnsi="Calibri" w:eastAsia="Calibri" w:cs="Calibri"/>
          <w:color w:val="000000"/>
          <w:sz w:val="22"/>
          <w:szCs w:val="22"/>
        </w:rPr>
        <w:t>stavebnictví</w:t>
      </w:r>
    </w:p>
    <w:p w:rsidR="00F24DA3" w:rsidRDefault="00357EEF" w14:paraId="657A05AC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skladby ocelových hal – prvky haly</w:t>
      </w:r>
    </w:p>
    <w:p w:rsidR="00F24DA3" w:rsidRDefault="00357EEF" w14:paraId="153882DC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Vazníky a nosníky ocelových hal</w:t>
      </w:r>
    </w:p>
    <w:p w:rsidR="00F24DA3" w:rsidRDefault="00357EEF" w14:paraId="3400F090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Sloupy a jejich kotvení </w:t>
      </w:r>
    </w:p>
    <w:p w:rsidR="00F24DA3" w:rsidRDefault="00357EEF" w14:paraId="23199876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Jeřábová dráha, ztužidla, obvodové pláště, zastřešení</w:t>
      </w:r>
    </w:p>
    <w:p w:rsidR="00F24DA3" w:rsidRDefault="00F24DA3" w14:paraId="27FA99A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53E614C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3CB8FAF4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Vlastnosti dřeva *</w:t>
      </w:r>
    </w:p>
    <w:p w:rsidR="00F24DA3" w:rsidRDefault="00357EEF" w14:paraId="1F802D7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Vlastnosti dřeva, ochrana a spojování dřeva:</w:t>
      </w:r>
    </w:p>
    <w:p w:rsidR="00F24DA3" w:rsidRDefault="00357EEF" w14:paraId="135E2639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Přednosti a </w:t>
      </w:r>
      <w:r>
        <w:rPr>
          <w:rFonts w:ascii="Calibri" w:hAnsi="Calibri" w:eastAsia="Calibri" w:cs="Calibri"/>
          <w:color w:val="000000"/>
          <w:sz w:val="22"/>
          <w:szCs w:val="22"/>
        </w:rPr>
        <w:t>nedostatky</w:t>
      </w:r>
    </w:p>
    <w:p w:rsidR="00F24DA3" w:rsidRDefault="00357EEF" w14:paraId="1DED1E51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Vlastnosti dřeva </w:t>
      </w:r>
    </w:p>
    <w:p w:rsidR="00F24DA3" w:rsidRDefault="00357EEF" w14:paraId="2CB0D973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Škůdci dřeva</w:t>
      </w:r>
    </w:p>
    <w:p w:rsidR="00F24DA3" w:rsidRDefault="00357EEF" w14:paraId="1792EA52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Odstraňování nedostatků a poruch dřeva (způsoby rekonstrukce)</w:t>
      </w:r>
    </w:p>
    <w:p w:rsidR="00F24DA3" w:rsidRDefault="00357EEF" w14:paraId="7A340196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Ochrana a údržba dřeva </w:t>
      </w:r>
    </w:p>
    <w:p w:rsidR="00F24DA3" w:rsidRDefault="00357EEF" w14:paraId="382DC15E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Spojovací prostředky a spoje, způsob výpočtu</w:t>
      </w:r>
    </w:p>
    <w:p w:rsidR="00F24DA3" w:rsidRDefault="00F24DA3" w14:paraId="4E5FFFF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53EAEE1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00DB39C6" w:rsidRDefault="00357EEF" w14:paraId="76BC8F8A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Dřevo jako konstrukční materiál *</w:t>
      </w:r>
    </w:p>
    <w:p w:rsidR="00F24DA3" w:rsidRDefault="00357EEF" w14:paraId="3ADBA143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Sortiment řeziva</w:t>
      </w:r>
    </w:p>
    <w:p w:rsidR="00F24DA3" w:rsidRDefault="00357EEF" w14:paraId="16C65232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Stavební materiály na bázi </w:t>
      </w:r>
      <w:r>
        <w:rPr>
          <w:rFonts w:ascii="Calibri" w:hAnsi="Calibri" w:eastAsia="Calibri" w:cs="Calibri"/>
          <w:color w:val="000000"/>
          <w:sz w:val="22"/>
          <w:szCs w:val="22"/>
        </w:rPr>
        <w:t>dřeva a jejich použití</w:t>
      </w:r>
    </w:p>
    <w:p w:rsidR="00F24DA3" w:rsidRDefault="00357EEF" w14:paraId="514C0D3F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Dřevěné konstrukční prvky </w:t>
      </w:r>
    </w:p>
    <w:p w:rsidR="00F24DA3" w:rsidRDefault="00357EEF" w14:paraId="6DA515DB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Historie a současnost dřevěných konstrukcí</w:t>
      </w:r>
    </w:p>
    <w:p w:rsidR="00F24DA3" w:rsidRDefault="00357EEF" w14:paraId="714468F1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Prostorová skladba dřevěné haly a prostorových buněk na bázi dřeva</w:t>
      </w:r>
    </w:p>
    <w:p w:rsidR="00F24DA3" w:rsidRDefault="00357EEF" w14:paraId="687AE574" w14:textId="7777777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Rekonstrukce dřevěných konstrukcí </w:t>
      </w:r>
    </w:p>
    <w:p w:rsidR="00F24DA3" w:rsidRDefault="00F24DA3" w14:paraId="4DC16F6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10DAA6B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2F3AA97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8837AF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6712306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:rsidR="00F24DA3" w:rsidRDefault="00F24DA3" w14:paraId="3FD88A7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sz w:val="22"/>
          <w:szCs w:val="22"/>
        </w:rPr>
      </w:pPr>
    </w:p>
    <w:p w:rsidR="00F24DA3" w:rsidRDefault="00F24DA3" w14:paraId="7144819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4E6BD9C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25. Zděné konstrukce *</w:t>
      </w:r>
    </w:p>
    <w:p w:rsidR="00F24DA3" w:rsidRDefault="00357EEF" w14:paraId="1A8DEBA7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Historie a současnost zděných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konstrukcí</w:t>
      </w:r>
    </w:p>
    <w:p w:rsidR="00F24DA3" w:rsidRDefault="00357EEF" w14:paraId="51962907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Využití a vlastnosti těchto konstrukcí ve stavebnictví </w:t>
      </w:r>
    </w:p>
    <w:p w:rsidR="00F24DA3" w:rsidRDefault="00357EEF" w14:paraId="08B0D6B3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Materiály pro zděné konstrukce a jejich charakteristika</w:t>
      </w:r>
    </w:p>
    <w:p w:rsidR="00F24DA3" w:rsidRDefault="00357EEF" w14:paraId="03294CC0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Konstrukční zásady pro zděné konstrukce, dilatační spáry</w:t>
      </w:r>
    </w:p>
    <w:p w:rsidR="00F24DA3" w:rsidRDefault="00357EEF" w14:paraId="62720C4F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Statické hodnocení a namáhání zděných konstrukcí </w:t>
      </w:r>
    </w:p>
    <w:p w:rsidR="00F24DA3" w:rsidRDefault="00357EEF" w14:paraId="4C4F1322" w14:textId="7777777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Rekonstrukce zděných kons</w:t>
      </w:r>
      <w:r>
        <w:rPr>
          <w:rFonts w:ascii="Calibri" w:hAnsi="Calibri" w:eastAsia="Calibri" w:cs="Calibri"/>
          <w:color w:val="000000"/>
          <w:sz w:val="22"/>
          <w:szCs w:val="22"/>
        </w:rPr>
        <w:t>trukcí</w:t>
      </w:r>
    </w:p>
    <w:p w:rsidR="00F24DA3" w:rsidRDefault="00F24DA3" w14:paraId="109DE76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14C425E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43EED89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3CF7481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5952EC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7731AB9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4790AB6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Poznámka:</w:t>
      </w:r>
    </w:p>
    <w:p w:rsidR="00F24DA3" w:rsidRDefault="00357EEF" w14:paraId="140B74E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Otázky označené 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>*  jsou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 doplněny obrázkem.</w:t>
      </w:r>
    </w:p>
    <w:p w:rsidR="00F24DA3" w:rsidRDefault="00F24DA3" w14:paraId="169021B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3269A5D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1A0B424E" w14:textId="50E35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4257CE" w:rsidRDefault="004257CE" w14:paraId="3D0417AC" w14:textId="610CE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4257CE" w:rsidRDefault="004257CE" w14:paraId="4774AEF5" w14:textId="6268C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4257CE" w:rsidRDefault="004257CE" w14:paraId="68BAFCF9" w14:textId="6887D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4257CE" w:rsidRDefault="004257CE" w14:paraId="3F48AFA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3CFB7C1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F24DA3" w14:paraId="16D411F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P="6A29E275" w:rsidRDefault="00357EEF" w14:paraId="60C2E103" w14:textId="0059E11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 w:rsidRPr="6A29E275" w:rsidR="00357EE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Schváleno  </w:t>
      </w:r>
      <w:r w:rsidRPr="6A29E275" w:rsidR="30F924F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31</w:t>
      </w:r>
      <w:r w:rsidRPr="6A29E275" w:rsidR="00357EE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6A29E275" w:rsidR="00357EE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8. 202</w:t>
      </w:r>
      <w:r w:rsidRPr="6A29E275" w:rsidR="002130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</w:t>
      </w:r>
      <w:r w:rsidRPr="6A29E275" w:rsidR="00357EE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                                                                    …………………………………………………….</w:t>
      </w:r>
    </w:p>
    <w:p w:rsidR="00F24DA3" w:rsidRDefault="00F24DA3" w14:paraId="2F3F229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</w:p>
    <w:p w:rsidR="00F24DA3" w:rsidRDefault="00357EEF" w14:paraId="241E769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PaedDr. Ivo Kurz, ředitel školy</w:t>
      </w:r>
    </w:p>
    <w:sectPr w:rsidR="00F24DA3">
      <w:footerReference w:type="even" r:id="rId10"/>
      <w:footerReference w:type="default" r:id="rId11"/>
      <w:pgSz w:w="11906" w:h="16838" w:orient="portrait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EF" w:rsidRDefault="00357EEF" w14:paraId="7B6ADEEC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357EEF" w:rsidRDefault="00357EEF" w14:paraId="1941F5CC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A3" w:rsidRDefault="00357EEF" w14:paraId="6C5D5CF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4DA3" w:rsidRDefault="00F24DA3" w14:paraId="54C3699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A3" w:rsidRDefault="00357EEF" w14:paraId="00147F0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009B">
      <w:rPr>
        <w:noProof/>
        <w:color w:val="000000"/>
      </w:rPr>
      <w:t>1</w:t>
    </w:r>
    <w:r>
      <w:rPr>
        <w:color w:val="000000"/>
      </w:rPr>
      <w:fldChar w:fldCharType="end"/>
    </w:r>
  </w:p>
  <w:p w:rsidR="00F24DA3" w:rsidRDefault="00F24DA3" w14:paraId="2D5B212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EF" w:rsidRDefault="00357EEF" w14:paraId="64398A14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357EEF" w:rsidRDefault="00357EEF" w14:paraId="6FD82148" w14:textId="7777777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4E4"/>
    <w:multiLevelType w:val="multilevel"/>
    <w:tmpl w:val="B0903524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" w15:restartNumberingAfterBreak="0">
    <w:nsid w:val="097B6C3F"/>
    <w:multiLevelType w:val="multilevel"/>
    <w:tmpl w:val="E306FAAA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E80630"/>
    <w:multiLevelType w:val="multilevel"/>
    <w:tmpl w:val="159C785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CB08CA"/>
    <w:multiLevelType w:val="multilevel"/>
    <w:tmpl w:val="D72EB634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94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694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vertAlign w:val="baseline"/>
      </w:rPr>
    </w:lvl>
  </w:abstractNum>
  <w:abstractNum w:abstractNumId="4" w15:restartNumberingAfterBreak="0">
    <w:nsid w:val="1F2E723F"/>
    <w:multiLevelType w:val="multilevel"/>
    <w:tmpl w:val="4DD8D73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61A6E17"/>
    <w:multiLevelType w:val="multilevel"/>
    <w:tmpl w:val="67BCF07C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CD44340"/>
    <w:multiLevelType w:val="hybridMultilevel"/>
    <w:tmpl w:val="5ECE7D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B57148"/>
    <w:multiLevelType w:val="multilevel"/>
    <w:tmpl w:val="4DE27040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85114CC"/>
    <w:multiLevelType w:val="multilevel"/>
    <w:tmpl w:val="21DC7DF4"/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093" w:hanging="113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87E4874"/>
    <w:multiLevelType w:val="multilevel"/>
    <w:tmpl w:val="C27EF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0" w15:restartNumberingAfterBreak="0">
    <w:nsid w:val="497C5DAE"/>
    <w:multiLevelType w:val="multilevel"/>
    <w:tmpl w:val="7220D80C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340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E764440"/>
    <w:multiLevelType w:val="multilevel"/>
    <w:tmpl w:val="0F301970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E8E5A71"/>
    <w:multiLevelType w:val="multilevel"/>
    <w:tmpl w:val="F0C07988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3" w15:restartNumberingAfterBreak="0">
    <w:nsid w:val="60F14D11"/>
    <w:multiLevelType w:val="multilevel"/>
    <w:tmpl w:val="86526370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4" w15:restartNumberingAfterBreak="0">
    <w:nsid w:val="61E978F7"/>
    <w:multiLevelType w:val="multilevel"/>
    <w:tmpl w:val="E69808EC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8217BD4"/>
    <w:multiLevelType w:val="multilevel"/>
    <w:tmpl w:val="781E8316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340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1D13251"/>
    <w:multiLevelType w:val="multilevel"/>
    <w:tmpl w:val="0C521536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7990698"/>
    <w:multiLevelType w:val="multilevel"/>
    <w:tmpl w:val="5C360720"/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073" w:hanging="363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9B738BA"/>
    <w:multiLevelType w:val="multilevel"/>
    <w:tmpl w:val="04E4F19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 w15:restartNumberingAfterBreak="0">
    <w:nsid w:val="7AFD12ED"/>
    <w:multiLevelType w:val="multilevel"/>
    <w:tmpl w:val="97D44CA2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E3C0C19"/>
    <w:multiLevelType w:val="multilevel"/>
    <w:tmpl w:val="B2C60690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EEC6863"/>
    <w:multiLevelType w:val="multilevel"/>
    <w:tmpl w:val="B5E250D0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F1644EC"/>
    <w:multiLevelType w:val="multilevel"/>
    <w:tmpl w:val="9CBEC86A"/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8"/>
  </w:num>
  <w:num w:numId="5">
    <w:abstractNumId w:val="4"/>
  </w:num>
  <w:num w:numId="6">
    <w:abstractNumId w:val="0"/>
  </w:num>
  <w:num w:numId="7">
    <w:abstractNumId w:val="21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  <w:num w:numId="19">
    <w:abstractNumId w:val="22"/>
  </w:num>
  <w:num w:numId="20">
    <w:abstractNumId w:val="1"/>
  </w:num>
  <w:num w:numId="21">
    <w:abstractNumId w:val="11"/>
  </w:num>
  <w:num w:numId="22">
    <w:abstractNumId w:val="19"/>
  </w:num>
  <w:num w:numId="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A3"/>
    <w:rsid w:val="0013677A"/>
    <w:rsid w:val="001D02B2"/>
    <w:rsid w:val="00213006"/>
    <w:rsid w:val="00265BBB"/>
    <w:rsid w:val="00304833"/>
    <w:rsid w:val="00357EEF"/>
    <w:rsid w:val="00397A92"/>
    <w:rsid w:val="004257CE"/>
    <w:rsid w:val="0044339D"/>
    <w:rsid w:val="005770DF"/>
    <w:rsid w:val="005C6076"/>
    <w:rsid w:val="007A56BB"/>
    <w:rsid w:val="007C009B"/>
    <w:rsid w:val="00873CC3"/>
    <w:rsid w:val="00A32E71"/>
    <w:rsid w:val="00BC33A1"/>
    <w:rsid w:val="00C4769E"/>
    <w:rsid w:val="00DB39C6"/>
    <w:rsid w:val="00F24DA3"/>
    <w:rsid w:val="30F924F7"/>
    <w:rsid w:val="6A29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9A4"/>
  <w15:docId w15:val="{6BECDEB8-394E-4A66-8641-3C124D8EC6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7C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Ykwc0r3lyppUfQ1gUv5tEspuA==">AMUW2mVZ5EXqhWY+STVLhfRJjvUnjjfYjKlyIhM5NCldt7e9F7SNWSj+G4o0QauCWIeSY7ouNgZuMZEx/8a2RhAye78YnAenLAaY6CTSX3nV48k5M5cUy5Q=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180E8-787D-4F29-897C-E5457FD1562A}"/>
</file>

<file path=customXml/itemProps3.xml><?xml version="1.0" encoding="utf-8"?>
<ds:datastoreItem xmlns:ds="http://schemas.openxmlformats.org/officeDocument/2006/customXml" ds:itemID="{B74F8734-0854-40E7-87E5-A1A9F88F0641}"/>
</file>

<file path=customXml/itemProps4.xml><?xml version="1.0" encoding="utf-8"?>
<ds:datastoreItem xmlns:ds="http://schemas.openxmlformats.org/officeDocument/2006/customXml" ds:itemID="{C603B98B-FC75-4013-9184-C7041339FB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Homzová Milada</cp:lastModifiedBy>
  <cp:revision>4</cp:revision>
  <cp:lastPrinted>2023-08-29T08:55:00Z</cp:lastPrinted>
  <dcterms:created xsi:type="dcterms:W3CDTF">2023-08-29T09:22:00Z</dcterms:created>
  <dcterms:modified xsi:type="dcterms:W3CDTF">2023-09-02T18:10:40Z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