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F4B0" w14:textId="77777777"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5E6946" wp14:editId="3BF96378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8CE0B" w14:textId="77777777"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14:paraId="5415481F" w14:textId="77777777"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14:paraId="4F7CBC14" w14:textId="77777777"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14:paraId="7F483DE7" w14:textId="77777777" w:rsidR="00600B4E" w:rsidRDefault="00600B4E" w:rsidP="005C741B">
      <w:pPr>
        <w:spacing w:after="0" w:line="240" w:lineRule="auto"/>
      </w:pPr>
    </w:p>
    <w:p w14:paraId="117BC3AD" w14:textId="77777777"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>KRITÉRIA HODNOCENÍ PROFILOVÉ ČÁSTI MATURITNÍ ZKOUŠKY</w:t>
      </w:r>
    </w:p>
    <w:p w14:paraId="540E87F5" w14:textId="4DCB84F4" w:rsidR="005C741B" w:rsidRDefault="00FB0A43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OBORU TECHNICKÉ LYCEUM </w:t>
      </w:r>
      <w:r w:rsidR="005C741B" w:rsidRPr="005C741B">
        <w:rPr>
          <w:b/>
          <w:sz w:val="28"/>
          <w:szCs w:val="28"/>
        </w:rPr>
        <w:t>PRO ŠKOLNÍ ROK 20</w:t>
      </w:r>
      <w:r w:rsidR="00980067">
        <w:rPr>
          <w:b/>
          <w:sz w:val="28"/>
          <w:szCs w:val="28"/>
        </w:rPr>
        <w:t>20</w:t>
      </w:r>
      <w:r w:rsidR="005C741B" w:rsidRPr="005C741B">
        <w:rPr>
          <w:b/>
          <w:sz w:val="28"/>
          <w:szCs w:val="28"/>
        </w:rPr>
        <w:t>/</w:t>
      </w:r>
      <w:r w:rsidR="001B5386">
        <w:rPr>
          <w:b/>
          <w:sz w:val="28"/>
          <w:szCs w:val="28"/>
        </w:rPr>
        <w:t>20</w:t>
      </w:r>
      <w:r w:rsidR="0001232E">
        <w:rPr>
          <w:b/>
          <w:sz w:val="28"/>
          <w:szCs w:val="28"/>
        </w:rPr>
        <w:t>2</w:t>
      </w:r>
      <w:r w:rsidR="00980067">
        <w:rPr>
          <w:b/>
          <w:sz w:val="28"/>
          <w:szCs w:val="28"/>
        </w:rPr>
        <w:t>1</w:t>
      </w:r>
    </w:p>
    <w:p w14:paraId="4C82A01D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4A4557C5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6144F53C" w14:textId="5A633A20"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  <w:r w:rsidR="00940858">
        <w:rPr>
          <w:b/>
          <w:sz w:val="24"/>
          <w:szCs w:val="24"/>
        </w:rPr>
        <w:t xml:space="preserve"> z matematiky, fyziky, deskriptivní geometrie a semináře IT</w:t>
      </w:r>
    </w:p>
    <w:p w14:paraId="2D80E261" w14:textId="77777777"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14:paraId="44796613" w14:textId="77777777"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004DC1A5" w14:textId="77777777"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14:paraId="420A8925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14:paraId="293C1EBF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14:paraId="02744022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14:paraId="40CD1B6A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14:paraId="17A17ACB" w14:textId="77777777"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14:paraId="28F07A97" w14:textId="77777777"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14:paraId="2C9BB937" w14:textId="77777777"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14:paraId="6D1D3BF5" w14:textId="77777777"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14:paraId="15922310" w14:textId="77777777"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14:paraId="2257D66F" w14:textId="77777777"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14:paraId="1ECA2DF4" w14:textId="77777777"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14:paraId="4D51A402" w14:textId="77777777"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14:paraId="500DCDAC" w14:textId="77777777"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14:paraId="3C981D5F" w14:textId="77777777"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14:paraId="32AB8FD7" w14:textId="77777777"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14:paraId="7ABA0C22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14:paraId="4E707D2C" w14:textId="77777777"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14:paraId="4C7ECE89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14:paraId="37C63789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14:paraId="4A4D4D79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14:paraId="12A1F878" w14:textId="77777777"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14:paraId="6AC5E171" w14:textId="77777777"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14:paraId="4466A1B0" w14:textId="77777777"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14:paraId="3055BDAC" w14:textId="77777777"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14:paraId="08A7D5B6" w14:textId="7E5063C4" w:rsidR="00504623" w:rsidRPr="00D61DEB" w:rsidRDefault="000B7653" w:rsidP="00D61DEB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14:paraId="0C00E445" w14:textId="5E8B32C0" w:rsidR="00905A3C" w:rsidRDefault="00905A3C" w:rsidP="00905A3C"/>
    <w:p w14:paraId="01F5B52E" w14:textId="629DF3FE" w:rsidR="00D61DEB" w:rsidRPr="000E1937" w:rsidRDefault="00D61DEB" w:rsidP="000E1937">
      <w:pPr>
        <w:pStyle w:val="Odstavecseseznamem"/>
        <w:numPr>
          <w:ilvl w:val="0"/>
          <w:numId w:val="6"/>
        </w:numPr>
        <w:spacing w:after="0" w:line="240" w:lineRule="auto"/>
        <w:ind w:right="-142"/>
        <w:rPr>
          <w:b/>
          <w:sz w:val="24"/>
          <w:szCs w:val="24"/>
        </w:rPr>
      </w:pPr>
      <w:r w:rsidRPr="000E1937">
        <w:rPr>
          <w:b/>
          <w:sz w:val="24"/>
          <w:szCs w:val="24"/>
        </w:rPr>
        <w:t>Ústní zkouška z českého jazyka a literatury</w:t>
      </w:r>
    </w:p>
    <w:p w14:paraId="4A344614" w14:textId="77777777" w:rsidR="00D61DEB" w:rsidRPr="004A71D8" w:rsidRDefault="00D61DEB" w:rsidP="00D61DEB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2DF8A3A1" w14:textId="77777777" w:rsidR="00671C40" w:rsidRDefault="00671C40" w:rsidP="00671C40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238DD09B" w14:textId="77777777" w:rsidR="00671C40" w:rsidRDefault="00671C40" w:rsidP="00D61DEB">
      <w:pPr>
        <w:pStyle w:val="Odstavecseseznamem"/>
        <w:spacing w:after="0" w:line="240" w:lineRule="auto"/>
        <w:ind w:right="-142" w:hanging="720"/>
      </w:pPr>
    </w:p>
    <w:p w14:paraId="52715917" w14:textId="1858D91C" w:rsidR="00D61DEB" w:rsidRPr="004A71D8" w:rsidRDefault="00D61DEB" w:rsidP="00671C40">
      <w:pPr>
        <w:pStyle w:val="Odstavecseseznamem"/>
        <w:spacing w:after="0" w:line="240" w:lineRule="auto"/>
        <w:ind w:left="0" w:right="-142"/>
      </w:pPr>
      <w:r w:rsidRPr="004A71D8">
        <w:t>Dílčí zkouška konaná formou ústní ze zkušebního předmětu český jazyk a literatura je hodnocena podle čtyř následujících kritérií:</w:t>
      </w:r>
    </w:p>
    <w:p w14:paraId="6173A072" w14:textId="77777777" w:rsidR="00D61DEB" w:rsidRPr="004A71D8" w:rsidRDefault="00D61DEB" w:rsidP="00D61DEB">
      <w:pPr>
        <w:pStyle w:val="Odstavecseseznamem"/>
        <w:spacing w:after="0" w:line="240" w:lineRule="auto"/>
        <w:ind w:left="284" w:right="-142" w:hanging="284"/>
      </w:pPr>
      <w:r w:rsidRPr="004A71D8">
        <w:t xml:space="preserve">1. </w:t>
      </w:r>
      <w:r>
        <w:t xml:space="preserve">   </w:t>
      </w:r>
      <w:r w:rsidRPr="004A71D8">
        <w:t>Analýza uměleckého textu:</w:t>
      </w:r>
    </w:p>
    <w:p w14:paraId="2BDF0E21" w14:textId="77777777" w:rsidR="00D61DEB" w:rsidRPr="004A71D8" w:rsidRDefault="00D61DEB" w:rsidP="00D61DEB">
      <w:pPr>
        <w:pStyle w:val="Odstavecseseznamem"/>
        <w:spacing w:after="0" w:line="240" w:lineRule="auto"/>
        <w:ind w:right="-142" w:hanging="436"/>
      </w:pPr>
      <w:r w:rsidRPr="004A71D8">
        <w:t xml:space="preserve">I. část: téma a motiv, časoprostor, kompoziční výstavba, literární druh a žánr </w:t>
      </w:r>
    </w:p>
    <w:p w14:paraId="272DE43A" w14:textId="77777777" w:rsidR="00D61DEB" w:rsidRPr="004A71D8" w:rsidRDefault="00D61DEB" w:rsidP="00D61DEB">
      <w:pPr>
        <w:spacing w:after="0" w:line="240" w:lineRule="auto"/>
        <w:ind w:right="-142" w:firstLine="284"/>
      </w:pPr>
      <w:r w:rsidRPr="004A71D8">
        <w:t>II. část: vypravěč / lyrický subjekt, postava, vyprávěcí způsoby, typy promluv, veršová výstavba</w:t>
      </w:r>
    </w:p>
    <w:p w14:paraId="26994F8D" w14:textId="77777777" w:rsidR="00D61DEB" w:rsidRPr="004A71D8" w:rsidRDefault="00D61DEB" w:rsidP="00D61DEB">
      <w:pPr>
        <w:spacing w:after="0" w:line="240" w:lineRule="auto"/>
        <w:ind w:right="-142" w:firstLine="284"/>
      </w:pPr>
      <w:r w:rsidRPr="004A71D8">
        <w:t>III. část: jazykové prostředky</w:t>
      </w:r>
    </w:p>
    <w:p w14:paraId="628D9CD4" w14:textId="77777777" w:rsidR="00D61DEB" w:rsidRPr="004A71D8" w:rsidRDefault="00D61DEB" w:rsidP="00D61DEB">
      <w:pPr>
        <w:pStyle w:val="Odstavecseseznamem"/>
        <w:spacing w:after="0" w:line="240" w:lineRule="auto"/>
        <w:ind w:right="-142" w:hanging="720"/>
      </w:pPr>
      <w:r w:rsidRPr="004A71D8">
        <w:t>2. Literárněhistorický kontext literárního díla</w:t>
      </w:r>
    </w:p>
    <w:p w14:paraId="6DC64B3A" w14:textId="77777777" w:rsidR="00D61DEB" w:rsidRPr="004A71D8" w:rsidRDefault="00D61DEB" w:rsidP="00D61DEB">
      <w:pPr>
        <w:pStyle w:val="Odstavecseseznamem"/>
        <w:spacing w:after="0" w:line="240" w:lineRule="auto"/>
        <w:ind w:right="-142" w:hanging="720"/>
      </w:pPr>
      <w:r w:rsidRPr="004A71D8">
        <w:t xml:space="preserve">3. Analýza neuměleckého textu: </w:t>
      </w:r>
    </w:p>
    <w:p w14:paraId="6B40E495" w14:textId="77777777" w:rsidR="00D61DEB" w:rsidRPr="004A71D8" w:rsidRDefault="00D61DEB" w:rsidP="00671C40">
      <w:pPr>
        <w:pStyle w:val="Odstavecseseznamem"/>
        <w:spacing w:after="0" w:line="240" w:lineRule="auto"/>
        <w:ind w:left="284" w:right="-142"/>
      </w:pPr>
      <w:r w:rsidRPr="004A71D8">
        <w:t>I. část: porozumění textu, charakteristika komunikační situace</w:t>
      </w:r>
    </w:p>
    <w:p w14:paraId="338E135A" w14:textId="77777777" w:rsidR="00D61DEB" w:rsidRPr="004A71D8" w:rsidRDefault="00D61DEB" w:rsidP="00671C40">
      <w:pPr>
        <w:pStyle w:val="Odstavecseseznamem"/>
        <w:spacing w:after="0" w:line="240" w:lineRule="auto"/>
        <w:ind w:left="284" w:right="-142"/>
      </w:pPr>
      <w:r w:rsidRPr="004A71D8">
        <w:t xml:space="preserve">II. část: </w:t>
      </w:r>
      <w:proofErr w:type="spellStart"/>
      <w:r w:rsidRPr="004A71D8">
        <w:t>funkčněstylové</w:t>
      </w:r>
      <w:proofErr w:type="spellEnd"/>
      <w:r w:rsidRPr="004A71D8">
        <w:t xml:space="preserve"> charakteristiky textu, jazykové prostředky</w:t>
      </w:r>
    </w:p>
    <w:p w14:paraId="6C893AD6" w14:textId="77777777" w:rsidR="00D61DEB" w:rsidRDefault="00D61DEB" w:rsidP="00D61DEB">
      <w:pPr>
        <w:pStyle w:val="Odstavecseseznamem"/>
        <w:spacing w:after="0" w:line="240" w:lineRule="auto"/>
        <w:ind w:right="-142" w:hanging="720"/>
      </w:pPr>
      <w:r w:rsidRPr="004A71D8">
        <w:t>4. Výpověď v souladu s jazykovými normami a se zásadami jazykové kultury</w:t>
      </w:r>
    </w:p>
    <w:p w14:paraId="67A30718" w14:textId="77777777" w:rsidR="00D61DEB" w:rsidRPr="004A71D8" w:rsidRDefault="00D61DEB" w:rsidP="00D61DEB">
      <w:pPr>
        <w:pStyle w:val="Odstavecseseznamem"/>
        <w:spacing w:after="0" w:line="240" w:lineRule="auto"/>
        <w:ind w:right="-142" w:hanging="720"/>
      </w:pPr>
    </w:p>
    <w:p w14:paraId="74541E86" w14:textId="77777777" w:rsidR="00D61DEB" w:rsidRDefault="00D61DEB" w:rsidP="00671C40">
      <w:pPr>
        <w:pStyle w:val="Odstavecseseznamem"/>
        <w:spacing w:after="0" w:line="240" w:lineRule="auto"/>
        <w:ind w:left="0" w:right="-142" w:hanging="11"/>
      </w:pPr>
      <w:r w:rsidRPr="004A71D8">
        <w:t xml:space="preserve">První a třetí kritérium je rozčleněno na dílčí kritéria, žák je tedy hodnocen celkem v 7 oblastech. Každé kritérium, resp. dílčí kritérium je hodnoceno na bodové škále </w:t>
      </w:r>
      <w:proofErr w:type="gramStart"/>
      <w:r w:rsidRPr="004A71D8">
        <w:t>0 – 1</w:t>
      </w:r>
      <w:proofErr w:type="gramEnd"/>
      <w:r w:rsidRPr="004A71D8">
        <w:t xml:space="preserve"> – 2 – 3 – 4. Maximální dosažitelný počet bodů za celou dílčí zkoušku je tedy 28.</w:t>
      </w:r>
      <w:r>
        <w:t xml:space="preserve"> </w:t>
      </w:r>
    </w:p>
    <w:p w14:paraId="5A23EFB7" w14:textId="77777777" w:rsidR="00D61DEB" w:rsidRDefault="00D61DEB" w:rsidP="00D61DEB">
      <w:pPr>
        <w:pStyle w:val="Odstavecseseznamem"/>
        <w:spacing w:after="0" w:line="240" w:lineRule="auto"/>
        <w:ind w:right="-142" w:hanging="720"/>
      </w:pPr>
    </w:p>
    <w:p w14:paraId="2FB03532" w14:textId="77777777" w:rsidR="00D61DEB" w:rsidRPr="004A71D8" w:rsidRDefault="00D61DEB" w:rsidP="00D61DEB">
      <w:pPr>
        <w:pStyle w:val="Odstavecseseznamem"/>
        <w:spacing w:after="0" w:line="240" w:lineRule="auto"/>
        <w:ind w:right="-142" w:hanging="720"/>
      </w:pPr>
      <w:r w:rsidRPr="004A71D8">
        <w:t xml:space="preserve">Pro hodnocení ústní zkoušky platí následující vnitřní podmínky hodnocení. </w:t>
      </w:r>
    </w:p>
    <w:p w14:paraId="15F5805B" w14:textId="77777777" w:rsidR="00D61DEB" w:rsidRPr="004A71D8" w:rsidRDefault="00D61DEB" w:rsidP="00D61DEB">
      <w:pPr>
        <w:pStyle w:val="Odstavecseseznamem"/>
        <w:spacing w:after="0" w:line="240" w:lineRule="auto"/>
        <w:ind w:left="0" w:right="-142"/>
      </w:pPr>
      <w:r w:rsidRPr="004A71D8">
        <w:t>Pro analýzu uměleckého textu (1. kritérium) a literárněhistorický kontext literárního díla (2. kritérium)</w:t>
      </w:r>
      <w:r>
        <w:t xml:space="preserve"> </w:t>
      </w:r>
      <w:r w:rsidRPr="004A71D8">
        <w:t xml:space="preserve">platí: </w:t>
      </w:r>
    </w:p>
    <w:p w14:paraId="0649D796" w14:textId="77777777" w:rsidR="00D61DEB" w:rsidRPr="004A71D8" w:rsidRDefault="00D61DEB" w:rsidP="00D61DEB">
      <w:pPr>
        <w:pStyle w:val="Odstavecseseznamem"/>
        <w:spacing w:after="0" w:line="240" w:lineRule="auto"/>
        <w:ind w:left="1416" w:right="-142" w:hanging="720"/>
      </w:pPr>
      <w:r w:rsidRPr="004A71D8">
        <w:t xml:space="preserve">1. Za první a druhé kritérium dohromady musí žák získat alespoň 4 body. Pokud získá méně než 4 body, je za ústní zkoušku celkově hodnocen 0 body. </w:t>
      </w:r>
    </w:p>
    <w:p w14:paraId="59E055A1" w14:textId="77777777" w:rsidR="00D61DEB" w:rsidRDefault="00D61DEB" w:rsidP="00D61DEB">
      <w:pPr>
        <w:pStyle w:val="Odstavecseseznamem"/>
        <w:spacing w:after="0" w:line="240" w:lineRule="auto"/>
        <w:ind w:left="1416" w:right="-142" w:hanging="720"/>
      </w:pPr>
      <w:r w:rsidRPr="004A71D8">
        <w:t>2. Za kritérium analýza uměleckého textu musí</w:t>
      </w:r>
      <w:r>
        <w:t xml:space="preserve"> </w:t>
      </w:r>
      <w:r w:rsidRPr="004A71D8">
        <w:t xml:space="preserve">žák získat alespoň 3 body. Pokud získá méně než 3 body, je za ústní zkoušku celkově hodnocen 0 body. </w:t>
      </w:r>
    </w:p>
    <w:p w14:paraId="0E41EDEA" w14:textId="77777777" w:rsidR="00D61DEB" w:rsidRPr="004A71D8" w:rsidRDefault="00D61DEB" w:rsidP="00D61DEB">
      <w:pPr>
        <w:pStyle w:val="Odstavecseseznamem"/>
        <w:spacing w:after="0" w:line="240" w:lineRule="auto"/>
        <w:ind w:left="1416" w:right="-142" w:hanging="720"/>
      </w:pPr>
    </w:p>
    <w:p w14:paraId="1250D71E" w14:textId="77777777" w:rsidR="00D61DEB" w:rsidRPr="004A71D8" w:rsidRDefault="00D61DEB" w:rsidP="00671C40">
      <w:pPr>
        <w:pStyle w:val="Odstavecseseznamem"/>
        <w:spacing w:after="0" w:line="240" w:lineRule="auto"/>
        <w:ind w:left="0" w:right="-142"/>
      </w:pPr>
      <w:r w:rsidRPr="004A71D8">
        <w:t xml:space="preserve">Hodnocení kritéria výpověď v souladu s jazykovými normami a zásadami jazykové kultury se vztahuje k výkonu žáka v průběhu celé zkoušky. Pro toto kritérium platí vnitřní podmínka hodnocení: </w:t>
      </w:r>
    </w:p>
    <w:p w14:paraId="42595AB6" w14:textId="77777777" w:rsidR="00D61DEB" w:rsidRDefault="00D61DEB" w:rsidP="00671C40">
      <w:pPr>
        <w:pStyle w:val="Odstavecseseznamem"/>
        <w:spacing w:after="0" w:line="240" w:lineRule="auto"/>
        <w:ind w:right="-142" w:hanging="11"/>
      </w:pPr>
      <w:r w:rsidRPr="004A71D8">
        <w:t>3. Pokud žák získá v některé z dílčích částí ústní zkoušky (tzn. v I. až III. části analýzy uměleckého textu</w:t>
      </w:r>
      <w:r>
        <w:t xml:space="preserve"> </w:t>
      </w:r>
      <w:r w:rsidRPr="004A71D8">
        <w:t>a/nebo v rámci charakteristiky literárněhistorického kontextu a/nebo v I. až II. části analýzy neuměleckého textu) 0 bodů, může být v kritériu výpověď v souladu s</w:t>
      </w:r>
      <w:r>
        <w:t xml:space="preserve"> </w:t>
      </w:r>
      <w:r w:rsidRPr="004A71D8">
        <w:t>jazykovými normami a zásadami jazykové kultury hodnocen maximálně 3 body.</w:t>
      </w:r>
    </w:p>
    <w:p w14:paraId="78F9D686" w14:textId="77777777" w:rsidR="00D61DEB" w:rsidRDefault="00D61DEB" w:rsidP="00D61DEB">
      <w:pPr>
        <w:spacing w:after="120" w:line="240" w:lineRule="auto"/>
        <w:ind w:right="-142"/>
        <w:jc w:val="both"/>
      </w:pPr>
    </w:p>
    <w:p w14:paraId="145AE4BB" w14:textId="77777777" w:rsidR="00457985" w:rsidRDefault="00457985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457985" w:rsidRPr="00355B5B" w14:paraId="0B877B38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E058C35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A3481C"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>Česká jazyk</w:t>
            </w:r>
            <w:r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 xml:space="preserve"> a literatura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5E0C8E3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457985" w:rsidRPr="00355B5B" w14:paraId="62EB6D1D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325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E4C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7985" w:rsidRPr="00355B5B" w14:paraId="2FB56F27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3C3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9E510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457985" w:rsidRPr="00355B5B" w14:paraId="7069A2CE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AED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E052E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28 - 25</w:t>
            </w:r>
            <w:proofErr w:type="gramEnd"/>
          </w:p>
        </w:tc>
      </w:tr>
      <w:tr w:rsidR="00457985" w:rsidRPr="00355B5B" w14:paraId="3D399556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A4A9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94A98F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24 - 21</w:t>
            </w:r>
            <w:proofErr w:type="gramEnd"/>
          </w:p>
        </w:tc>
      </w:tr>
      <w:tr w:rsidR="00457985" w:rsidRPr="00355B5B" w14:paraId="717B5C14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B88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4CE1B4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20 - 17</w:t>
            </w:r>
            <w:proofErr w:type="gramEnd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57985" w:rsidRPr="00355B5B" w14:paraId="4371D75E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31E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97673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16 - 13</w:t>
            </w:r>
            <w:proofErr w:type="gramEnd"/>
          </w:p>
        </w:tc>
      </w:tr>
      <w:tr w:rsidR="00457985" w:rsidRPr="00355B5B" w14:paraId="05925140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6D5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88926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12 - 0</w:t>
            </w:r>
            <w:proofErr w:type="gramEnd"/>
          </w:p>
        </w:tc>
      </w:tr>
    </w:tbl>
    <w:p w14:paraId="1B7C0645" w14:textId="6D1043AC" w:rsidR="00D61DEB" w:rsidRDefault="00D61DEB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7A9BDDAA" w14:textId="2A577485" w:rsidR="00D61DEB" w:rsidRDefault="001B0C58" w:rsidP="000E1937">
      <w:pPr>
        <w:pStyle w:val="Odstavecseseznamem"/>
        <w:numPr>
          <w:ilvl w:val="0"/>
          <w:numId w:val="6"/>
        </w:numPr>
        <w:spacing w:after="0" w:line="240" w:lineRule="auto"/>
        <w:ind w:right="-142"/>
      </w:pPr>
      <w:r>
        <w:rPr>
          <w:b/>
          <w:sz w:val="24"/>
          <w:szCs w:val="24"/>
        </w:rPr>
        <w:t>Ú</w:t>
      </w:r>
      <w:r w:rsidR="00D61DEB" w:rsidRPr="000E1937">
        <w:rPr>
          <w:b/>
          <w:sz w:val="24"/>
          <w:szCs w:val="24"/>
        </w:rPr>
        <w:t>stní zkouška z anglického jazyka</w:t>
      </w:r>
    </w:p>
    <w:p w14:paraId="4893A942" w14:textId="77777777" w:rsidR="00D61DEB" w:rsidRDefault="00D61DEB" w:rsidP="00D61DEB">
      <w:pPr>
        <w:pStyle w:val="Odstavecseseznamem"/>
        <w:spacing w:after="0" w:line="240" w:lineRule="auto"/>
        <w:ind w:right="-142" w:hanging="720"/>
      </w:pPr>
    </w:p>
    <w:p w14:paraId="57A6D181" w14:textId="77777777" w:rsidR="001B0C58" w:rsidRDefault="001B0C58" w:rsidP="001B0C58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63D13565" w14:textId="77777777" w:rsidR="00D61DEB" w:rsidRDefault="00D61DEB" w:rsidP="00D61DEB">
      <w:pPr>
        <w:pStyle w:val="Odstavecseseznamem"/>
        <w:spacing w:after="0" w:line="240" w:lineRule="auto"/>
        <w:ind w:left="0" w:right="-142"/>
      </w:pPr>
      <w:r>
        <w:t xml:space="preserve">Dílčí zkouška konaná formou ústní ze zkušebního předmětu cizí jazyk sestává ze čtyř částí. Pro hodnocení zkoušky se používají následující kritéria: </w:t>
      </w:r>
    </w:p>
    <w:p w14:paraId="6BFA5D86" w14:textId="77777777" w:rsidR="00D61DEB" w:rsidRDefault="00D61DEB" w:rsidP="00D61DEB">
      <w:pPr>
        <w:pStyle w:val="Odstavecseseznamem"/>
        <w:spacing w:after="0" w:line="240" w:lineRule="auto"/>
        <w:ind w:right="-142" w:hanging="12"/>
      </w:pPr>
      <w:r>
        <w:t xml:space="preserve">I. Zadání / Obsah a projev </w:t>
      </w:r>
    </w:p>
    <w:p w14:paraId="7EE2C4DA" w14:textId="77777777" w:rsidR="00D61DEB" w:rsidRDefault="00D61DEB" w:rsidP="00D61DEB">
      <w:pPr>
        <w:pStyle w:val="Odstavecseseznamem"/>
        <w:spacing w:after="0" w:line="240" w:lineRule="auto"/>
        <w:ind w:right="-142" w:hanging="12"/>
      </w:pPr>
      <w:r>
        <w:t xml:space="preserve">II. Lexikální kompetence </w:t>
      </w:r>
      <w:bookmarkStart w:id="0" w:name="_GoBack"/>
      <w:bookmarkEnd w:id="0"/>
    </w:p>
    <w:p w14:paraId="5CA6E40B" w14:textId="77777777" w:rsidR="00D61DEB" w:rsidRDefault="00D61DEB" w:rsidP="00D61DEB">
      <w:pPr>
        <w:pStyle w:val="Odstavecseseznamem"/>
        <w:spacing w:after="0" w:line="240" w:lineRule="auto"/>
        <w:ind w:right="-142" w:hanging="12"/>
      </w:pPr>
      <w:r>
        <w:t>III. Gramatická kompetence a prostředky textové návaznosti</w:t>
      </w:r>
    </w:p>
    <w:p w14:paraId="098755C9" w14:textId="77777777" w:rsidR="00D61DEB" w:rsidRDefault="00D61DEB" w:rsidP="00D61DEB">
      <w:pPr>
        <w:pStyle w:val="Odstavecseseznamem"/>
        <w:spacing w:after="0" w:line="240" w:lineRule="auto"/>
        <w:ind w:right="-142" w:hanging="12"/>
      </w:pPr>
      <w:r>
        <w:t xml:space="preserve">IV. Fonologická kompetence </w:t>
      </w:r>
    </w:p>
    <w:p w14:paraId="27F2C70E" w14:textId="77777777" w:rsidR="00D61DEB" w:rsidRDefault="00D61DEB" w:rsidP="00D61DEB">
      <w:pPr>
        <w:pStyle w:val="Odstavecseseznamem"/>
        <w:spacing w:after="0" w:line="240" w:lineRule="auto"/>
        <w:ind w:left="0" w:right="-142"/>
      </w:pPr>
      <w:r>
        <w:t xml:space="preserve">Každá ze čtyř částí zkoušky je hodnocena podle prvních tří kritérií, čtvrté kritérium je aplikováno na celou zkoušku. Každé kritérium je hodnoceno body na bodové škále </w:t>
      </w:r>
      <w:proofErr w:type="gramStart"/>
      <w:r>
        <w:t>0 – 1</w:t>
      </w:r>
      <w:proofErr w:type="gramEnd"/>
      <w:r>
        <w:t xml:space="preserve"> – 2 – 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 </w:t>
      </w:r>
    </w:p>
    <w:p w14:paraId="27CB1F0E" w14:textId="77777777" w:rsidR="00D61DEB" w:rsidRDefault="00D61DEB" w:rsidP="00D61DEB">
      <w:pPr>
        <w:pStyle w:val="Odstavecseseznamem"/>
        <w:spacing w:after="0" w:line="240" w:lineRule="auto"/>
        <w:ind w:left="0" w:right="-142"/>
      </w:pPr>
      <w:r>
        <w:t xml:space="preserve">V případě, kdy je jakákoli ze čtyř částí ústního projevu v kritériu I. (Zadání / Obsah a projev) hodnocena počtem bodů 0“, podle dalších kritérií se ústní projev v dané části nehodnotí a výsledný počet bodů za tuto část ústního projevu je roven „0“. </w:t>
      </w:r>
    </w:p>
    <w:p w14:paraId="3673340D" w14:textId="77777777" w:rsidR="00D61DEB" w:rsidRDefault="00D61DEB" w:rsidP="00D61DEB">
      <w:pPr>
        <w:pStyle w:val="Odstavecseseznamem"/>
        <w:spacing w:after="0" w:line="240" w:lineRule="auto"/>
        <w:ind w:left="0" w:right="-142"/>
      </w:pPr>
    </w:p>
    <w:p w14:paraId="7CA0BA00" w14:textId="77777777" w:rsidR="00D61DEB" w:rsidRDefault="00D61DEB" w:rsidP="00D61DEB">
      <w:pPr>
        <w:pStyle w:val="Odstavecseseznamem"/>
        <w:spacing w:after="0" w:line="240" w:lineRule="auto"/>
        <w:ind w:right="-142" w:hanging="720"/>
      </w:pPr>
      <w:r>
        <w:t>V kritériu I. se uděluje „0“ v případě:</w:t>
      </w:r>
    </w:p>
    <w:p w14:paraId="3D0C85B1" w14:textId="77777777" w:rsidR="00D61DEB" w:rsidRDefault="00D61DEB" w:rsidP="00D61DEB">
      <w:pPr>
        <w:pStyle w:val="Odstavecseseznamem"/>
        <w:numPr>
          <w:ilvl w:val="0"/>
          <w:numId w:val="18"/>
        </w:numPr>
        <w:spacing w:after="0" w:line="240" w:lineRule="auto"/>
        <w:ind w:right="-142"/>
      </w:pPr>
      <w:r>
        <w:t xml:space="preserve">nesplnění požadavků zadání: ústní projev se nevztahuje k zadanému tématu / zadané komunikační situaci; nesplňuje požadavky na správnost a rozsah ověřovaných specifických / odborných znalostí či dovedností ve 3. části, ústní projev nelze hodnotit pro nedostatek jazyka. </w:t>
      </w:r>
    </w:p>
    <w:p w14:paraId="7E380DBD" w14:textId="06B8192D" w:rsidR="00D61DEB" w:rsidRDefault="00D61DEB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5FAA7B35" w14:textId="77777777" w:rsidR="00D61DEB" w:rsidRDefault="00D61DEB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457985" w:rsidRPr="00355B5B" w14:paraId="17FD3262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345CAC4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231766">
              <w:rPr>
                <w:rFonts w:ascii="Calibri" w:eastAsia="Times New Roman" w:hAnsi="Calibri" w:cs="Calibri"/>
                <w:lang w:eastAsia="cs-CZ"/>
              </w:rPr>
              <w:t>Anglický jazyk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78081B7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457985" w:rsidRPr="00355B5B" w14:paraId="1D37F4F6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9877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648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7985" w:rsidRPr="00355B5B" w14:paraId="0522FA4E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3BD1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C681E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457985" w:rsidRPr="00355B5B" w14:paraId="1D4ACF46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6AE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7D985B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 34</w:t>
            </w:r>
            <w:proofErr w:type="gramEnd"/>
          </w:p>
        </w:tc>
      </w:tr>
      <w:tr w:rsidR="00457985" w:rsidRPr="00355B5B" w14:paraId="1EBD255C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FC7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8DCD9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33 - 28</w:t>
            </w:r>
            <w:proofErr w:type="gramEnd"/>
          </w:p>
        </w:tc>
      </w:tr>
      <w:tr w:rsidR="00457985" w:rsidRPr="00355B5B" w14:paraId="03860BFC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A8F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EF2C5F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7 - 23</w:t>
            </w:r>
            <w:proofErr w:type="gramEnd"/>
          </w:p>
        </w:tc>
      </w:tr>
      <w:tr w:rsidR="00457985" w:rsidRPr="00355B5B" w14:paraId="65F9461F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35C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A3ED4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– 18</w:t>
            </w:r>
            <w:proofErr w:type="gramEnd"/>
          </w:p>
        </w:tc>
      </w:tr>
      <w:tr w:rsidR="00457985" w:rsidRPr="00355B5B" w14:paraId="43F88FCC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DE3" w14:textId="77777777" w:rsidR="00457985" w:rsidRPr="00355B5B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FB326" w14:textId="77777777" w:rsidR="00457985" w:rsidRPr="00355B5B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– 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BEAC993" w14:textId="757FA78A" w:rsidR="00457985" w:rsidRDefault="00457985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3D4B61CD" w14:textId="0FF3DB4E" w:rsidR="00D61DEB" w:rsidRDefault="00D61DEB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1930ED0B" w14:textId="05029132" w:rsidR="00D61DEB" w:rsidRDefault="00D61DEB" w:rsidP="00457985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1C57AA20" w14:textId="43B345A3" w:rsidR="00457985" w:rsidRPr="00902E77" w:rsidRDefault="00457985" w:rsidP="000E1937">
      <w:pPr>
        <w:pStyle w:val="Odstavecseseznamem"/>
        <w:numPr>
          <w:ilvl w:val="0"/>
          <w:numId w:val="6"/>
        </w:numPr>
        <w:spacing w:after="0" w:line="240" w:lineRule="auto"/>
        <w:ind w:right="-142"/>
        <w:rPr>
          <w:b/>
          <w:sz w:val="24"/>
          <w:szCs w:val="24"/>
        </w:rPr>
      </w:pPr>
      <w:r w:rsidRPr="00902E77">
        <w:rPr>
          <w:b/>
          <w:sz w:val="24"/>
          <w:szCs w:val="24"/>
        </w:rPr>
        <w:t xml:space="preserve">PRAKTICKÁ MATURITNÍ ZKOUŠKA </w:t>
      </w:r>
    </w:p>
    <w:p w14:paraId="6A263DA7" w14:textId="77777777" w:rsidR="00457985" w:rsidRPr="00627C21" w:rsidRDefault="00457985" w:rsidP="00457985">
      <w:pPr>
        <w:spacing w:after="0" w:line="240" w:lineRule="auto"/>
        <w:ind w:right="-142"/>
        <w:jc w:val="both"/>
        <w:rPr>
          <w:sz w:val="18"/>
          <w:szCs w:val="18"/>
          <w:highlight w:val="yellow"/>
        </w:rPr>
      </w:pPr>
    </w:p>
    <w:p w14:paraId="2FACD552" w14:textId="77777777" w:rsidR="00457985" w:rsidRPr="00902E77" w:rsidRDefault="00457985" w:rsidP="00457985">
      <w:pPr>
        <w:pStyle w:val="Odstavecseseznamem"/>
        <w:numPr>
          <w:ilvl w:val="0"/>
          <w:numId w:val="15"/>
        </w:numPr>
        <w:spacing w:after="60" w:line="240" w:lineRule="auto"/>
        <w:ind w:left="284" w:right="-142" w:hanging="426"/>
        <w:contextualSpacing w:val="0"/>
        <w:jc w:val="both"/>
      </w:pPr>
      <w:r w:rsidRPr="00902E77">
        <w:t>Hodnocení této části maturitní zkoušky je v</w:t>
      </w:r>
      <w:r>
        <w:t> </w:t>
      </w:r>
      <w:r w:rsidRPr="00902E77">
        <w:t xml:space="preserve">souladu s </w:t>
      </w:r>
      <w:proofErr w:type="spellStart"/>
      <w:r w:rsidRPr="00902E77">
        <w:t>vyhl</w:t>
      </w:r>
      <w:proofErr w:type="spellEnd"/>
      <w:r w:rsidRPr="00902E77">
        <w:t>. č. 177/2009 Sb., o bližších podmínkách ukončování vzdělávání ve středních školách maturitní zkouškou, ve znění pozdějších předpisů.</w:t>
      </w:r>
    </w:p>
    <w:p w14:paraId="148067C9" w14:textId="2A45925F" w:rsidR="00457985" w:rsidRPr="00D61DEB" w:rsidRDefault="00457985" w:rsidP="00457985">
      <w:pPr>
        <w:pStyle w:val="Odstavecseseznamem"/>
        <w:numPr>
          <w:ilvl w:val="0"/>
          <w:numId w:val="15"/>
        </w:numPr>
        <w:spacing w:after="120" w:line="240" w:lineRule="auto"/>
        <w:ind w:left="284" w:right="-142" w:hanging="426"/>
        <w:contextualSpacing w:val="0"/>
        <w:jc w:val="both"/>
        <w:rPr>
          <w:u w:val="single"/>
        </w:rPr>
      </w:pPr>
      <w:r w:rsidRPr="00902E77">
        <w:t>Hodnocení praktické maturitní práce provádí hodnotitelé jednotlivých částí</w:t>
      </w:r>
      <w:r>
        <w:t>.</w:t>
      </w:r>
      <w:r w:rsidRPr="00902E77">
        <w:t xml:space="preserve"> Jednotlivé části maturitní zkoušky bodově ohodnotí vyučující a následně po sečtení bodů z jednotlivých částí je stanoveno výsledné hodnocení. Podrobné bodové hodnocení jednotlivých částí je součástí každé maturitní práce</w:t>
      </w:r>
    </w:p>
    <w:p w14:paraId="4A0D127D" w14:textId="26277476" w:rsidR="00D61DEB" w:rsidRDefault="00D61DEB" w:rsidP="00D61DEB">
      <w:pPr>
        <w:spacing w:after="120" w:line="240" w:lineRule="auto"/>
        <w:ind w:right="-142"/>
        <w:jc w:val="both"/>
        <w:rPr>
          <w:u w:val="single"/>
        </w:rPr>
      </w:pPr>
    </w:p>
    <w:p w14:paraId="52ABA404" w14:textId="77777777" w:rsidR="00D61DEB" w:rsidRPr="00D61DEB" w:rsidRDefault="00D61DEB" w:rsidP="00D61DEB">
      <w:pPr>
        <w:spacing w:after="120" w:line="240" w:lineRule="auto"/>
        <w:ind w:right="-142"/>
        <w:jc w:val="both"/>
        <w:rPr>
          <w:u w:val="single"/>
        </w:rPr>
      </w:pPr>
    </w:p>
    <w:p w14:paraId="1D1A37F4" w14:textId="77777777" w:rsidR="00457985" w:rsidRDefault="00457985" w:rsidP="00457985">
      <w:pPr>
        <w:pStyle w:val="Odstavecseseznamem"/>
        <w:numPr>
          <w:ilvl w:val="0"/>
          <w:numId w:val="15"/>
        </w:numPr>
        <w:ind w:left="284" w:hanging="426"/>
      </w:pPr>
      <w:r>
        <w:t>Bodové hodnocení a klasifikace:</w:t>
      </w:r>
    </w:p>
    <w:tbl>
      <w:tblPr>
        <w:tblW w:w="3686" w:type="dxa"/>
        <w:tblInd w:w="-1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096"/>
      </w:tblGrid>
      <w:tr w:rsidR="00457985" w14:paraId="17597814" w14:textId="77777777" w:rsidTr="003848AA">
        <w:tc>
          <w:tcPr>
            <w:tcW w:w="1590" w:type="dxa"/>
            <w:hideMark/>
          </w:tcPr>
          <w:p w14:paraId="11E14C62" w14:textId="77777777" w:rsidR="00457985" w:rsidRPr="00C42BE1" w:rsidRDefault="00457985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Klasifikace:</w:t>
            </w:r>
          </w:p>
        </w:tc>
        <w:tc>
          <w:tcPr>
            <w:tcW w:w="2096" w:type="dxa"/>
            <w:hideMark/>
          </w:tcPr>
          <w:p w14:paraId="0B3BFCAF" w14:textId="31268F0E" w:rsidR="00457985" w:rsidRPr="00C42BE1" w:rsidRDefault="00457985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Body:</w:t>
            </w:r>
          </w:p>
        </w:tc>
      </w:tr>
      <w:tr w:rsidR="003848AA" w14:paraId="6855AE37" w14:textId="77777777" w:rsidTr="003848AA">
        <w:tc>
          <w:tcPr>
            <w:tcW w:w="1590" w:type="dxa"/>
            <w:hideMark/>
          </w:tcPr>
          <w:p w14:paraId="5E605B13" w14:textId="77777777" w:rsidR="003848AA" w:rsidRPr="00C42BE1" w:rsidRDefault="003848AA" w:rsidP="0038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2D081" w14:textId="3827F3FD" w:rsidR="003848AA" w:rsidRPr="003848AA" w:rsidRDefault="003848AA" w:rsidP="0038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848AA">
              <w:rPr>
                <w:b/>
                <w:bCs/>
                <w:color w:val="000000"/>
                <w:sz w:val="20"/>
                <w:szCs w:val="20"/>
              </w:rPr>
              <w:t>80 – 65</w:t>
            </w:r>
            <w:proofErr w:type="gramEnd"/>
          </w:p>
        </w:tc>
      </w:tr>
      <w:tr w:rsidR="003848AA" w14:paraId="259DA882" w14:textId="77777777" w:rsidTr="003848AA">
        <w:tc>
          <w:tcPr>
            <w:tcW w:w="1590" w:type="dxa"/>
            <w:hideMark/>
          </w:tcPr>
          <w:p w14:paraId="3A096D84" w14:textId="77777777" w:rsidR="003848AA" w:rsidRPr="00C42BE1" w:rsidRDefault="003848AA" w:rsidP="0038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B2C42" w14:textId="6FC80E58" w:rsidR="003848AA" w:rsidRPr="003848AA" w:rsidRDefault="003848AA" w:rsidP="0038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848AA">
              <w:rPr>
                <w:b/>
                <w:bCs/>
                <w:color w:val="000000"/>
                <w:sz w:val="20"/>
                <w:szCs w:val="20"/>
              </w:rPr>
              <w:t>64 – 50</w:t>
            </w:r>
            <w:proofErr w:type="gramEnd"/>
          </w:p>
        </w:tc>
      </w:tr>
      <w:tr w:rsidR="003848AA" w14:paraId="44D3C5D8" w14:textId="77777777" w:rsidTr="003848AA">
        <w:tc>
          <w:tcPr>
            <w:tcW w:w="1590" w:type="dxa"/>
            <w:hideMark/>
          </w:tcPr>
          <w:p w14:paraId="2C565679" w14:textId="77777777" w:rsidR="003848AA" w:rsidRPr="00C42BE1" w:rsidRDefault="003848AA" w:rsidP="0038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0323B" w14:textId="68DB3336" w:rsidR="003848AA" w:rsidRPr="003848AA" w:rsidRDefault="003848AA" w:rsidP="0038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848AA">
              <w:rPr>
                <w:b/>
                <w:bCs/>
                <w:color w:val="000000"/>
                <w:sz w:val="20"/>
                <w:szCs w:val="20"/>
              </w:rPr>
              <w:t>49 - 35</w:t>
            </w:r>
            <w:proofErr w:type="gramEnd"/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48AA" w14:paraId="050F99FB" w14:textId="77777777" w:rsidTr="003848AA">
        <w:tc>
          <w:tcPr>
            <w:tcW w:w="1590" w:type="dxa"/>
            <w:hideMark/>
          </w:tcPr>
          <w:p w14:paraId="0B59C318" w14:textId="77777777" w:rsidR="003848AA" w:rsidRPr="00C42BE1" w:rsidRDefault="003848AA" w:rsidP="0038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9E181C" w14:textId="3C489887" w:rsidR="003848AA" w:rsidRPr="003848AA" w:rsidRDefault="003848AA" w:rsidP="0038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48A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848AA">
              <w:rPr>
                <w:b/>
                <w:bCs/>
                <w:color w:val="000000"/>
                <w:sz w:val="20"/>
                <w:szCs w:val="20"/>
              </w:rPr>
              <w:t>34 - 20</w:t>
            </w:r>
            <w:proofErr w:type="gramEnd"/>
          </w:p>
        </w:tc>
      </w:tr>
      <w:tr w:rsidR="003848AA" w14:paraId="38DBA5E8" w14:textId="77777777" w:rsidTr="003848AA">
        <w:tc>
          <w:tcPr>
            <w:tcW w:w="1590" w:type="dxa"/>
            <w:hideMark/>
          </w:tcPr>
          <w:p w14:paraId="4292E150" w14:textId="77777777" w:rsidR="003848AA" w:rsidRPr="00C42BE1" w:rsidRDefault="003848AA" w:rsidP="0038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A9D92" w14:textId="48103AD3" w:rsidR="003848AA" w:rsidRPr="003848AA" w:rsidRDefault="003848AA" w:rsidP="003848AA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48AA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848AA">
              <w:rPr>
                <w:b/>
                <w:bCs/>
                <w:color w:val="000000"/>
                <w:sz w:val="20"/>
                <w:szCs w:val="20"/>
              </w:rPr>
              <w:t>19 - 0</w:t>
            </w:r>
            <w:proofErr w:type="gramEnd"/>
          </w:p>
        </w:tc>
      </w:tr>
    </w:tbl>
    <w:p w14:paraId="5D789424" w14:textId="77777777" w:rsidR="00457985" w:rsidRDefault="00457985" w:rsidP="00457985">
      <w:pPr>
        <w:spacing w:after="0" w:line="240" w:lineRule="auto"/>
      </w:pPr>
    </w:p>
    <w:p w14:paraId="20DE3CCB" w14:textId="77777777" w:rsidR="00457985" w:rsidRDefault="00457985" w:rsidP="00457985">
      <w:pPr>
        <w:tabs>
          <w:tab w:val="left" w:pos="1134"/>
        </w:tabs>
        <w:spacing w:after="40" w:line="240" w:lineRule="auto"/>
        <w:ind w:right="-142"/>
      </w:pPr>
    </w:p>
    <w:p w14:paraId="08CEFDCF" w14:textId="77777777" w:rsidR="00457985" w:rsidRDefault="00457985" w:rsidP="00457985">
      <w:pPr>
        <w:tabs>
          <w:tab w:val="left" w:pos="1134"/>
        </w:tabs>
        <w:spacing w:after="40" w:line="240" w:lineRule="auto"/>
        <w:ind w:right="-142"/>
      </w:pPr>
    </w:p>
    <w:p w14:paraId="07EB9B4F" w14:textId="77777777" w:rsidR="00457985" w:rsidRDefault="00457985" w:rsidP="00457985">
      <w:r>
        <w:t>V Hodoníně 16. 4. 2021                                                            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B1E682" w14:textId="77777777" w:rsidR="00457985" w:rsidRPr="00902E77" w:rsidRDefault="00457985" w:rsidP="0045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PaedDr. Ivo Kurz, ředitel školy</w:t>
      </w:r>
    </w:p>
    <w:p w14:paraId="1D26C8FE" w14:textId="77777777" w:rsidR="00457985" w:rsidRPr="00905A3C" w:rsidRDefault="00457985" w:rsidP="00905A3C"/>
    <w:p w14:paraId="1941F2ED" w14:textId="77777777" w:rsidR="00905A3C" w:rsidRDefault="00905A3C" w:rsidP="00905A3C"/>
    <w:sectPr w:rsidR="00905A3C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342D"/>
    <w:multiLevelType w:val="hybridMultilevel"/>
    <w:tmpl w:val="C37C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778D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3580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65D5367"/>
    <w:multiLevelType w:val="hybridMultilevel"/>
    <w:tmpl w:val="D2B0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3539"/>
    <w:multiLevelType w:val="hybridMultilevel"/>
    <w:tmpl w:val="E8862462"/>
    <w:lvl w:ilvl="0" w:tplc="CB228F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4483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1B"/>
    <w:rsid w:val="0001232E"/>
    <w:rsid w:val="00012DAD"/>
    <w:rsid w:val="0003091D"/>
    <w:rsid w:val="00093615"/>
    <w:rsid w:val="000B7653"/>
    <w:rsid w:val="000E1937"/>
    <w:rsid w:val="00183401"/>
    <w:rsid w:val="001B0C58"/>
    <w:rsid w:val="001B5386"/>
    <w:rsid w:val="001E2CD9"/>
    <w:rsid w:val="00231F2E"/>
    <w:rsid w:val="003848AA"/>
    <w:rsid w:val="0039270C"/>
    <w:rsid w:val="00457985"/>
    <w:rsid w:val="004A6D92"/>
    <w:rsid w:val="004D5387"/>
    <w:rsid w:val="00504623"/>
    <w:rsid w:val="005216A3"/>
    <w:rsid w:val="00576853"/>
    <w:rsid w:val="005C741B"/>
    <w:rsid w:val="00600B4E"/>
    <w:rsid w:val="00671C40"/>
    <w:rsid w:val="007703DD"/>
    <w:rsid w:val="00905A3C"/>
    <w:rsid w:val="00940858"/>
    <w:rsid w:val="009560F5"/>
    <w:rsid w:val="009561AD"/>
    <w:rsid w:val="00980067"/>
    <w:rsid w:val="00A614FA"/>
    <w:rsid w:val="00B559BB"/>
    <w:rsid w:val="00C157D5"/>
    <w:rsid w:val="00C6272E"/>
    <w:rsid w:val="00CC282D"/>
    <w:rsid w:val="00D11158"/>
    <w:rsid w:val="00D61DEB"/>
    <w:rsid w:val="00F2335E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63E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12</cp:revision>
  <dcterms:created xsi:type="dcterms:W3CDTF">2021-04-17T14:59:00Z</dcterms:created>
  <dcterms:modified xsi:type="dcterms:W3CDTF">2021-04-18T09:50:00Z</dcterms:modified>
</cp:coreProperties>
</file>