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136" w:rsidRDefault="00396136" w:rsidP="00396136">
      <w:pPr>
        <w:rPr>
          <w:i/>
          <w:sz w:val="20"/>
          <w:szCs w:val="20"/>
        </w:rPr>
      </w:pPr>
      <w:r>
        <w:rPr>
          <w:noProof/>
          <w:lang w:eastAsia="cs-CZ"/>
        </w:rPr>
        <w:drawing>
          <wp:inline distT="0" distB="0" distL="0" distR="0" wp14:anchorId="421BE650" wp14:editId="435F594A">
            <wp:extent cx="2777490" cy="767715"/>
            <wp:effectExtent l="0" t="0" r="381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7490" cy="767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1E50" w:rsidRPr="00B51E50" w:rsidRDefault="00B51E50" w:rsidP="00B51E50">
      <w:pPr>
        <w:pStyle w:val="Nadpis4"/>
        <w:rPr>
          <w:rFonts w:ascii="Times New Roman" w:hAnsi="Times New Roman" w:cs="Times New Roman"/>
          <w:i w:val="0"/>
          <w:color w:val="auto"/>
          <w:sz w:val="24"/>
          <w:szCs w:val="24"/>
        </w:rPr>
      </w:pPr>
      <w:proofErr w:type="gramStart"/>
      <w:r w:rsidRPr="00B51E50">
        <w:rPr>
          <w:rFonts w:ascii="Times New Roman" w:hAnsi="Times New Roman" w:cs="Times New Roman"/>
          <w:i w:val="0"/>
          <w:color w:val="auto"/>
          <w:sz w:val="24"/>
          <w:szCs w:val="24"/>
        </w:rPr>
        <w:t>č.j.</w:t>
      </w:r>
      <w:proofErr w:type="gramEnd"/>
      <w:r w:rsidRPr="00B51E50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Pr="00B51E50">
        <w:rPr>
          <w:rFonts w:ascii="Times New Roman" w:hAnsi="Times New Roman" w:cs="Times New Roman"/>
          <w:i w:val="0"/>
          <w:color w:val="auto"/>
          <w:sz w:val="24"/>
          <w:szCs w:val="24"/>
        </w:rPr>
        <w:tab/>
        <w:t>SŠ 50/2020</w:t>
      </w:r>
    </w:p>
    <w:p w:rsidR="00B51E50" w:rsidRPr="00B51E50" w:rsidRDefault="00B51E50" w:rsidP="00B51E50">
      <w:pPr>
        <w:pStyle w:val="Nadpis4"/>
        <w:rPr>
          <w:rFonts w:ascii="Times New Roman" w:hAnsi="Times New Roman" w:cs="Times New Roman"/>
          <w:i w:val="0"/>
          <w:color w:val="auto"/>
          <w:sz w:val="24"/>
          <w:szCs w:val="24"/>
        </w:rPr>
      </w:pPr>
      <w:proofErr w:type="spellStart"/>
      <w:r w:rsidRPr="00B51E50">
        <w:rPr>
          <w:rFonts w:ascii="Times New Roman" w:hAnsi="Times New Roman" w:cs="Times New Roman"/>
          <w:i w:val="0"/>
          <w:color w:val="auto"/>
          <w:sz w:val="24"/>
          <w:szCs w:val="24"/>
        </w:rPr>
        <w:t>rozh.č</w:t>
      </w:r>
      <w:proofErr w:type="spellEnd"/>
      <w:r w:rsidRPr="00B51E50">
        <w:rPr>
          <w:rFonts w:ascii="Times New Roman" w:hAnsi="Times New Roman" w:cs="Times New Roman"/>
          <w:i w:val="0"/>
          <w:color w:val="auto"/>
          <w:sz w:val="24"/>
          <w:szCs w:val="24"/>
        </w:rPr>
        <w:t>.</w:t>
      </w:r>
      <w:r w:rsidRPr="00B51E50">
        <w:rPr>
          <w:rFonts w:ascii="Times New Roman" w:hAnsi="Times New Roman" w:cs="Times New Roman"/>
          <w:i w:val="0"/>
          <w:color w:val="auto"/>
          <w:sz w:val="24"/>
          <w:szCs w:val="24"/>
        </w:rPr>
        <w:tab/>
        <w:t>55/2020</w:t>
      </w:r>
      <w:r w:rsidRPr="00B51E50">
        <w:rPr>
          <w:rFonts w:ascii="Times New Roman" w:hAnsi="Times New Roman" w:cs="Times New Roman"/>
          <w:i w:val="0"/>
          <w:color w:val="auto"/>
          <w:sz w:val="24"/>
          <w:szCs w:val="24"/>
        </w:rPr>
        <w:tab/>
      </w:r>
      <w:r w:rsidRPr="00B51E50">
        <w:rPr>
          <w:rFonts w:ascii="Times New Roman" w:hAnsi="Times New Roman" w:cs="Times New Roman"/>
          <w:i w:val="0"/>
          <w:color w:val="auto"/>
          <w:sz w:val="24"/>
          <w:szCs w:val="24"/>
        </w:rPr>
        <w:tab/>
      </w:r>
      <w:r w:rsidRPr="00B51E50">
        <w:rPr>
          <w:rFonts w:ascii="Times New Roman" w:hAnsi="Times New Roman" w:cs="Times New Roman"/>
          <w:i w:val="0"/>
          <w:color w:val="auto"/>
          <w:sz w:val="24"/>
          <w:szCs w:val="24"/>
        </w:rPr>
        <w:tab/>
      </w:r>
      <w:r w:rsidRPr="00B51E50">
        <w:rPr>
          <w:rFonts w:ascii="Times New Roman" w:hAnsi="Times New Roman" w:cs="Times New Roman"/>
          <w:i w:val="0"/>
          <w:color w:val="auto"/>
          <w:sz w:val="24"/>
          <w:szCs w:val="24"/>
        </w:rPr>
        <w:tab/>
      </w:r>
      <w:r w:rsidR="005C764C">
        <w:rPr>
          <w:rFonts w:ascii="Times New Roman" w:hAnsi="Times New Roman" w:cs="Times New Roman"/>
          <w:i w:val="0"/>
          <w:color w:val="auto"/>
          <w:sz w:val="24"/>
          <w:szCs w:val="24"/>
        </w:rPr>
        <w:tab/>
      </w:r>
      <w:r w:rsidR="005C764C">
        <w:rPr>
          <w:rFonts w:ascii="Times New Roman" w:hAnsi="Times New Roman" w:cs="Times New Roman"/>
          <w:i w:val="0"/>
          <w:color w:val="auto"/>
          <w:sz w:val="24"/>
          <w:szCs w:val="24"/>
        </w:rPr>
        <w:tab/>
      </w:r>
      <w:r w:rsidR="005C764C">
        <w:rPr>
          <w:rFonts w:ascii="Times New Roman" w:hAnsi="Times New Roman" w:cs="Times New Roman"/>
          <w:i w:val="0"/>
          <w:color w:val="auto"/>
          <w:sz w:val="24"/>
          <w:szCs w:val="24"/>
        </w:rPr>
        <w:tab/>
      </w:r>
      <w:r w:rsidR="005C764C">
        <w:rPr>
          <w:rFonts w:ascii="Times New Roman" w:hAnsi="Times New Roman" w:cs="Times New Roman"/>
          <w:i w:val="0"/>
          <w:color w:val="auto"/>
          <w:sz w:val="24"/>
          <w:szCs w:val="24"/>
        </w:rPr>
        <w:tab/>
      </w:r>
      <w:r w:rsidR="005C764C">
        <w:rPr>
          <w:rFonts w:ascii="Times New Roman" w:hAnsi="Times New Roman" w:cs="Times New Roman"/>
          <w:i w:val="0"/>
          <w:color w:val="auto"/>
          <w:sz w:val="24"/>
          <w:szCs w:val="24"/>
        </w:rPr>
        <w:tab/>
      </w:r>
      <w:r w:rsidR="005C764C">
        <w:rPr>
          <w:rFonts w:ascii="Times New Roman" w:hAnsi="Times New Roman" w:cs="Times New Roman"/>
          <w:i w:val="0"/>
          <w:color w:val="auto"/>
          <w:sz w:val="24"/>
          <w:szCs w:val="24"/>
        </w:rPr>
        <w:tab/>
      </w:r>
      <w:r w:rsidR="005C764C">
        <w:rPr>
          <w:rFonts w:ascii="Times New Roman" w:hAnsi="Times New Roman" w:cs="Times New Roman"/>
          <w:i w:val="0"/>
          <w:color w:val="auto"/>
          <w:sz w:val="24"/>
          <w:szCs w:val="24"/>
        </w:rPr>
        <w:tab/>
      </w:r>
      <w:r w:rsidR="005C764C">
        <w:rPr>
          <w:rFonts w:ascii="Times New Roman" w:hAnsi="Times New Roman" w:cs="Times New Roman"/>
          <w:i w:val="0"/>
          <w:color w:val="auto"/>
          <w:sz w:val="24"/>
          <w:szCs w:val="24"/>
        </w:rPr>
        <w:tab/>
      </w:r>
      <w:r w:rsidR="005C764C">
        <w:rPr>
          <w:rFonts w:ascii="Times New Roman" w:hAnsi="Times New Roman" w:cs="Times New Roman"/>
          <w:i w:val="0"/>
          <w:color w:val="auto"/>
          <w:sz w:val="24"/>
          <w:szCs w:val="24"/>
        </w:rPr>
        <w:tab/>
      </w:r>
      <w:r w:rsidR="005C764C">
        <w:rPr>
          <w:rFonts w:ascii="Times New Roman" w:hAnsi="Times New Roman" w:cs="Times New Roman"/>
          <w:i w:val="0"/>
          <w:color w:val="auto"/>
          <w:sz w:val="24"/>
          <w:szCs w:val="24"/>
        </w:rPr>
        <w:tab/>
      </w:r>
      <w:r w:rsidRPr="00B51E50">
        <w:rPr>
          <w:rFonts w:ascii="Times New Roman" w:hAnsi="Times New Roman" w:cs="Times New Roman"/>
          <w:i w:val="0"/>
          <w:color w:val="auto"/>
          <w:sz w:val="24"/>
          <w:szCs w:val="24"/>
        </w:rPr>
        <w:tab/>
      </w:r>
      <w:r w:rsidRPr="00B51E50">
        <w:rPr>
          <w:rFonts w:ascii="Times New Roman" w:hAnsi="Times New Roman" w:cs="Times New Roman"/>
          <w:i w:val="0"/>
          <w:color w:val="auto"/>
          <w:sz w:val="24"/>
          <w:szCs w:val="24"/>
        </w:rPr>
        <w:tab/>
      </w:r>
      <w:r w:rsidRPr="00B51E50">
        <w:rPr>
          <w:rFonts w:ascii="Times New Roman" w:hAnsi="Times New Roman" w:cs="Times New Roman"/>
          <w:i w:val="0"/>
          <w:color w:val="auto"/>
          <w:sz w:val="24"/>
          <w:szCs w:val="24"/>
        </w:rPr>
        <w:tab/>
      </w:r>
      <w:r w:rsidRPr="00B51E50">
        <w:rPr>
          <w:rFonts w:ascii="Times New Roman" w:hAnsi="Times New Roman" w:cs="Times New Roman"/>
          <w:i w:val="0"/>
          <w:color w:val="auto"/>
          <w:sz w:val="24"/>
          <w:szCs w:val="24"/>
        </w:rPr>
        <w:tab/>
        <w:t>Hodonín 29. 9. 2020</w:t>
      </w:r>
    </w:p>
    <w:p w:rsidR="00B51E50" w:rsidRPr="00B51E50" w:rsidRDefault="00B51E50" w:rsidP="00B51E50">
      <w:pPr>
        <w:rPr>
          <w:rFonts w:ascii="Times New Roman" w:hAnsi="Times New Roman" w:cs="Times New Roman"/>
          <w:sz w:val="24"/>
          <w:szCs w:val="24"/>
          <w:lang w:val="da-DK"/>
        </w:rPr>
      </w:pPr>
    </w:p>
    <w:p w:rsidR="0010436D" w:rsidRDefault="0029348F" w:rsidP="0010436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51E50">
        <w:rPr>
          <w:rFonts w:ascii="Times New Roman" w:hAnsi="Times New Roman" w:cs="Times New Roman"/>
          <w:b/>
          <w:sz w:val="32"/>
          <w:szCs w:val="32"/>
        </w:rPr>
        <w:t xml:space="preserve">Úprava školních vzdělávacích programů </w:t>
      </w:r>
    </w:p>
    <w:p w:rsidR="00302DDC" w:rsidRPr="00B51E50" w:rsidRDefault="0010436D" w:rsidP="0010436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v části 3.3. Podmínky přijímání a  způsob ukončení vzdělávání</w:t>
      </w:r>
    </w:p>
    <w:p w:rsidR="0010436D" w:rsidRDefault="0010436D" w:rsidP="00B51E5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97B1B" w:rsidRPr="00B51E50" w:rsidRDefault="0029348F" w:rsidP="00B51E50">
      <w:pPr>
        <w:jc w:val="both"/>
        <w:rPr>
          <w:rFonts w:ascii="Times New Roman" w:hAnsi="Times New Roman" w:cs="Times New Roman"/>
          <w:sz w:val="24"/>
          <w:szCs w:val="24"/>
        </w:rPr>
      </w:pPr>
      <w:r w:rsidRPr="00B51E50">
        <w:rPr>
          <w:rFonts w:ascii="Times New Roman" w:hAnsi="Times New Roman" w:cs="Times New Roman"/>
          <w:sz w:val="24"/>
          <w:szCs w:val="24"/>
        </w:rPr>
        <w:t>V souvislosti s novým modelem maturitní zkoušky vyplývajícím z novely</w:t>
      </w:r>
      <w:r w:rsidR="00F237D3" w:rsidRPr="00B51E50">
        <w:rPr>
          <w:rFonts w:ascii="Times New Roman" w:hAnsi="Times New Roman" w:cs="Times New Roman"/>
          <w:sz w:val="24"/>
          <w:szCs w:val="24"/>
        </w:rPr>
        <w:t xml:space="preserve"> </w:t>
      </w:r>
      <w:r w:rsidRPr="00B51E50">
        <w:rPr>
          <w:rFonts w:ascii="Times New Roman" w:hAnsi="Times New Roman" w:cs="Times New Roman"/>
          <w:sz w:val="24"/>
          <w:szCs w:val="24"/>
        </w:rPr>
        <w:t xml:space="preserve">školského </w:t>
      </w:r>
      <w:r w:rsidR="00F237D3" w:rsidRPr="00B51E50">
        <w:rPr>
          <w:rFonts w:ascii="Times New Roman" w:hAnsi="Times New Roman" w:cs="Times New Roman"/>
          <w:sz w:val="24"/>
          <w:szCs w:val="24"/>
        </w:rPr>
        <w:t xml:space="preserve">zákona </w:t>
      </w:r>
      <w:r w:rsidRPr="00B51E50">
        <w:rPr>
          <w:rFonts w:ascii="Times New Roman" w:hAnsi="Times New Roman" w:cs="Times New Roman"/>
          <w:sz w:val="24"/>
          <w:szCs w:val="24"/>
        </w:rPr>
        <w:t>č. 284/2020</w:t>
      </w:r>
      <w:r w:rsidR="00F237D3" w:rsidRPr="00B51E50">
        <w:rPr>
          <w:rFonts w:ascii="Times New Roman" w:hAnsi="Times New Roman" w:cs="Times New Roman"/>
          <w:sz w:val="24"/>
          <w:szCs w:val="24"/>
        </w:rPr>
        <w:t xml:space="preserve"> Sb. </w:t>
      </w:r>
      <w:r w:rsidR="00C823C4" w:rsidRPr="00B51E50">
        <w:rPr>
          <w:rFonts w:ascii="Times New Roman" w:hAnsi="Times New Roman" w:cs="Times New Roman"/>
          <w:sz w:val="24"/>
          <w:szCs w:val="24"/>
        </w:rPr>
        <w:t xml:space="preserve">ze dne 26. 6. 2020 </w:t>
      </w:r>
      <w:r w:rsidRPr="00B51E50">
        <w:rPr>
          <w:rFonts w:ascii="Times New Roman" w:hAnsi="Times New Roman" w:cs="Times New Roman"/>
          <w:sz w:val="24"/>
          <w:szCs w:val="24"/>
        </w:rPr>
        <w:t xml:space="preserve">upravuji </w:t>
      </w:r>
      <w:r w:rsidR="00C823C4" w:rsidRPr="00B51E50">
        <w:rPr>
          <w:rFonts w:ascii="Times New Roman" w:hAnsi="Times New Roman" w:cs="Times New Roman"/>
          <w:sz w:val="24"/>
          <w:szCs w:val="24"/>
        </w:rPr>
        <w:t xml:space="preserve">kapitolu </w:t>
      </w:r>
      <w:r w:rsidR="00C823C4" w:rsidRPr="00B51E50">
        <w:rPr>
          <w:rFonts w:ascii="Times New Roman" w:hAnsi="Times New Roman" w:cs="Times New Roman"/>
          <w:b/>
          <w:sz w:val="24"/>
          <w:szCs w:val="24"/>
        </w:rPr>
        <w:t xml:space="preserve">3.3 </w:t>
      </w:r>
      <w:r w:rsidR="00C823C4" w:rsidRPr="00B51E50">
        <w:rPr>
          <w:rFonts w:ascii="Times New Roman" w:hAnsi="Times New Roman" w:cs="Times New Roman"/>
          <w:b/>
        </w:rPr>
        <w:t>Podmínky přijímání a způsob ukončení vzdělávání</w:t>
      </w:r>
      <w:r w:rsidR="00C823C4" w:rsidRPr="00B51E50">
        <w:rPr>
          <w:rFonts w:ascii="Times New Roman" w:hAnsi="Times New Roman" w:cs="Times New Roman"/>
          <w:sz w:val="24"/>
          <w:szCs w:val="24"/>
        </w:rPr>
        <w:t xml:space="preserve"> </w:t>
      </w:r>
      <w:r w:rsidR="00DD4E28" w:rsidRPr="00B51E50">
        <w:rPr>
          <w:rFonts w:ascii="Times New Roman" w:hAnsi="Times New Roman" w:cs="Times New Roman"/>
          <w:sz w:val="24"/>
          <w:szCs w:val="24"/>
        </w:rPr>
        <w:t xml:space="preserve">pro </w:t>
      </w:r>
      <w:r w:rsidR="00C823C4" w:rsidRPr="00B51E50">
        <w:rPr>
          <w:rFonts w:ascii="Times New Roman" w:hAnsi="Times New Roman" w:cs="Times New Roman"/>
          <w:sz w:val="24"/>
          <w:szCs w:val="24"/>
        </w:rPr>
        <w:t xml:space="preserve">následujících </w:t>
      </w:r>
      <w:r w:rsidRPr="00B51E50">
        <w:rPr>
          <w:rFonts w:ascii="Times New Roman" w:hAnsi="Times New Roman" w:cs="Times New Roman"/>
          <w:sz w:val="24"/>
          <w:szCs w:val="24"/>
        </w:rPr>
        <w:t xml:space="preserve">školní vzdělávací </w:t>
      </w:r>
      <w:r w:rsidR="00C823C4" w:rsidRPr="00B51E50">
        <w:rPr>
          <w:rFonts w:ascii="Times New Roman" w:hAnsi="Times New Roman" w:cs="Times New Roman"/>
          <w:sz w:val="24"/>
          <w:szCs w:val="24"/>
        </w:rPr>
        <w:t>programy:</w:t>
      </w:r>
    </w:p>
    <w:p w:rsidR="00B51E50" w:rsidRDefault="00B51E50" w:rsidP="00B51E5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Přílohy:</w:t>
      </w:r>
    </w:p>
    <w:p w:rsidR="00B51E50" w:rsidRDefault="00B51E50" w:rsidP="00B51E5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Příloha č. 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ŠVP studijního </w:t>
      </w:r>
      <w:r w:rsidR="0010436D">
        <w:rPr>
          <w:rFonts w:ascii="Times New Roman" w:hAnsi="Times New Roman" w:cs="Times New Roman"/>
          <w:sz w:val="24"/>
          <w:szCs w:val="24"/>
        </w:rPr>
        <w:t xml:space="preserve">oboru </w:t>
      </w:r>
      <w:r>
        <w:rPr>
          <w:rFonts w:ascii="Times New Roman" w:hAnsi="Times New Roman" w:cs="Times New Roman"/>
          <w:sz w:val="24"/>
          <w:szCs w:val="24"/>
        </w:rPr>
        <w:t>82-41-M/05 Grafický design</w:t>
      </w:r>
      <w:r w:rsidR="005C76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1E50" w:rsidRDefault="00B51E50" w:rsidP="00B51E5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51E50" w:rsidRDefault="00B51E50" w:rsidP="00B51E5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Příloha č. 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ŠVP studijního </w:t>
      </w:r>
      <w:r w:rsidR="0010436D">
        <w:rPr>
          <w:rFonts w:ascii="Times New Roman" w:hAnsi="Times New Roman" w:cs="Times New Roman"/>
          <w:sz w:val="24"/>
          <w:szCs w:val="24"/>
        </w:rPr>
        <w:t>oboru</w:t>
      </w:r>
      <w:r>
        <w:rPr>
          <w:rFonts w:ascii="Times New Roman" w:hAnsi="Times New Roman" w:cs="Times New Roman"/>
          <w:sz w:val="24"/>
          <w:szCs w:val="24"/>
        </w:rPr>
        <w:t xml:space="preserve"> 82-41-M/01 Užitá malba</w:t>
      </w:r>
    </w:p>
    <w:p w:rsidR="00B51E50" w:rsidRDefault="00B51E50" w:rsidP="00B51E5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51E50" w:rsidRDefault="00B51E50" w:rsidP="00B51E5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Příloha č. 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ŠVP studijního </w:t>
      </w:r>
      <w:r w:rsidR="0010436D">
        <w:rPr>
          <w:rFonts w:ascii="Times New Roman" w:hAnsi="Times New Roman" w:cs="Times New Roman"/>
          <w:sz w:val="24"/>
          <w:szCs w:val="24"/>
        </w:rPr>
        <w:t xml:space="preserve">oboru </w:t>
      </w:r>
      <w:r>
        <w:rPr>
          <w:rFonts w:ascii="Times New Roman" w:hAnsi="Times New Roman" w:cs="Times New Roman"/>
          <w:sz w:val="24"/>
          <w:szCs w:val="24"/>
        </w:rPr>
        <w:t>36-47-M/01 Stavebnictví</w:t>
      </w:r>
    </w:p>
    <w:p w:rsidR="00B51E50" w:rsidRDefault="00B51E50" w:rsidP="00B51E5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51E50" w:rsidRDefault="00B51E50" w:rsidP="00B51E5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Příloha č. </w:t>
      </w:r>
      <w:r w:rsidR="005C764C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ŠVP studijního </w:t>
      </w:r>
      <w:r w:rsidR="0010436D">
        <w:rPr>
          <w:rFonts w:ascii="Times New Roman" w:hAnsi="Times New Roman" w:cs="Times New Roman"/>
          <w:sz w:val="24"/>
          <w:szCs w:val="24"/>
        </w:rPr>
        <w:t>oboru</w:t>
      </w:r>
      <w:r>
        <w:rPr>
          <w:rFonts w:ascii="Times New Roman" w:hAnsi="Times New Roman" w:cs="Times New Roman"/>
          <w:sz w:val="24"/>
          <w:szCs w:val="24"/>
        </w:rPr>
        <w:t xml:space="preserve"> 78-42-M/05 Technické lyceum</w:t>
      </w:r>
    </w:p>
    <w:p w:rsidR="00B51E50" w:rsidRDefault="00B51E50" w:rsidP="00B51E5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51E50" w:rsidRDefault="00B51E50" w:rsidP="00B51E5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436D" w:rsidRPr="00B51E50" w:rsidRDefault="0010436D" w:rsidP="0010436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Úpravy provedené v přílohách č. 1 – 4 se týkají vš</w:t>
      </w:r>
      <w:r w:rsidR="00EB1BE0">
        <w:rPr>
          <w:rFonts w:ascii="Times New Roman" w:hAnsi="Times New Roman" w:cs="Times New Roman"/>
          <w:sz w:val="24"/>
          <w:szCs w:val="24"/>
        </w:rPr>
        <w:t xml:space="preserve">ech platných ŠVP </w:t>
      </w:r>
      <w:bookmarkStart w:id="0" w:name="_GoBack"/>
      <w:bookmarkEnd w:id="0"/>
      <w:r w:rsidR="00EB1BE0">
        <w:rPr>
          <w:rFonts w:ascii="Times New Roman" w:hAnsi="Times New Roman" w:cs="Times New Roman"/>
          <w:sz w:val="24"/>
          <w:szCs w:val="24"/>
        </w:rPr>
        <w:t>výše uvedených studijních oborů.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436D" w:rsidRDefault="0010436D" w:rsidP="00344B3D">
      <w:pPr>
        <w:rPr>
          <w:rFonts w:ascii="Times New Roman" w:hAnsi="Times New Roman" w:cs="Times New Roman"/>
        </w:rPr>
      </w:pPr>
    </w:p>
    <w:p w:rsidR="0010436D" w:rsidRDefault="0010436D" w:rsidP="00344B3D">
      <w:pPr>
        <w:rPr>
          <w:rFonts w:ascii="Times New Roman" w:hAnsi="Times New Roman" w:cs="Times New Roman"/>
        </w:rPr>
      </w:pPr>
    </w:p>
    <w:p w:rsidR="0010436D" w:rsidRPr="0010436D" w:rsidRDefault="0010436D" w:rsidP="0010436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436D" w:rsidRPr="0010436D" w:rsidRDefault="0010436D" w:rsidP="001043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436D">
        <w:rPr>
          <w:rFonts w:ascii="Times New Roman" w:hAnsi="Times New Roman" w:cs="Times New Roman"/>
          <w:sz w:val="24"/>
          <w:szCs w:val="24"/>
        </w:rPr>
        <w:tab/>
      </w:r>
      <w:r w:rsidRPr="0010436D">
        <w:rPr>
          <w:rFonts w:ascii="Times New Roman" w:hAnsi="Times New Roman" w:cs="Times New Roman"/>
          <w:sz w:val="24"/>
          <w:szCs w:val="24"/>
        </w:rPr>
        <w:tab/>
      </w:r>
      <w:r w:rsidRPr="0010436D">
        <w:rPr>
          <w:rFonts w:ascii="Times New Roman" w:hAnsi="Times New Roman" w:cs="Times New Roman"/>
          <w:sz w:val="24"/>
          <w:szCs w:val="24"/>
        </w:rPr>
        <w:tab/>
      </w:r>
      <w:r w:rsidRPr="0010436D">
        <w:rPr>
          <w:rFonts w:ascii="Times New Roman" w:hAnsi="Times New Roman" w:cs="Times New Roman"/>
          <w:sz w:val="24"/>
          <w:szCs w:val="24"/>
        </w:rPr>
        <w:tab/>
      </w:r>
      <w:r w:rsidRPr="0010436D">
        <w:rPr>
          <w:rFonts w:ascii="Times New Roman" w:hAnsi="Times New Roman" w:cs="Times New Roman"/>
          <w:sz w:val="24"/>
          <w:szCs w:val="24"/>
        </w:rPr>
        <w:tab/>
      </w:r>
      <w:r w:rsidRPr="0010436D">
        <w:rPr>
          <w:rFonts w:ascii="Times New Roman" w:hAnsi="Times New Roman" w:cs="Times New Roman"/>
          <w:sz w:val="24"/>
          <w:szCs w:val="24"/>
        </w:rPr>
        <w:tab/>
      </w:r>
      <w:r w:rsidRPr="0010436D">
        <w:rPr>
          <w:rFonts w:ascii="Times New Roman" w:hAnsi="Times New Roman" w:cs="Times New Roman"/>
          <w:sz w:val="24"/>
          <w:szCs w:val="24"/>
        </w:rPr>
        <w:tab/>
      </w:r>
      <w:r w:rsidR="00A962FB" w:rsidRPr="0010436D">
        <w:rPr>
          <w:rFonts w:ascii="Times New Roman" w:hAnsi="Times New Roman" w:cs="Times New Roman"/>
          <w:sz w:val="24"/>
          <w:szCs w:val="24"/>
        </w:rPr>
        <w:tab/>
      </w:r>
      <w:r w:rsidR="00A962FB" w:rsidRPr="0010436D">
        <w:rPr>
          <w:rFonts w:ascii="Times New Roman" w:hAnsi="Times New Roman" w:cs="Times New Roman"/>
          <w:sz w:val="24"/>
          <w:szCs w:val="24"/>
        </w:rPr>
        <w:tab/>
      </w:r>
      <w:r w:rsidR="00A962FB" w:rsidRPr="0010436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962FB" w:rsidRPr="0010436D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D809F5" w:rsidRPr="0010436D" w:rsidRDefault="00A962FB" w:rsidP="0010436D">
      <w:pPr>
        <w:spacing w:after="0"/>
        <w:ind w:left="852" w:firstLine="284"/>
        <w:rPr>
          <w:rFonts w:ascii="Times New Roman" w:hAnsi="Times New Roman" w:cs="Times New Roman"/>
          <w:sz w:val="24"/>
          <w:szCs w:val="24"/>
        </w:rPr>
      </w:pPr>
      <w:r w:rsidRPr="0010436D">
        <w:rPr>
          <w:rFonts w:ascii="Times New Roman" w:hAnsi="Times New Roman" w:cs="Times New Roman"/>
          <w:sz w:val="24"/>
          <w:szCs w:val="24"/>
        </w:rPr>
        <w:t xml:space="preserve">  </w:t>
      </w:r>
      <w:r w:rsidRPr="0010436D">
        <w:rPr>
          <w:rFonts w:ascii="Times New Roman" w:hAnsi="Times New Roman" w:cs="Times New Roman"/>
          <w:sz w:val="24"/>
          <w:szCs w:val="24"/>
        </w:rPr>
        <w:tab/>
      </w:r>
      <w:r w:rsidRPr="0010436D">
        <w:rPr>
          <w:rFonts w:ascii="Times New Roman" w:hAnsi="Times New Roman" w:cs="Times New Roman"/>
          <w:sz w:val="24"/>
          <w:szCs w:val="24"/>
        </w:rPr>
        <w:tab/>
      </w:r>
      <w:r w:rsidRPr="0010436D">
        <w:rPr>
          <w:rFonts w:ascii="Times New Roman" w:hAnsi="Times New Roman" w:cs="Times New Roman"/>
          <w:sz w:val="24"/>
          <w:szCs w:val="24"/>
        </w:rPr>
        <w:tab/>
      </w:r>
      <w:r w:rsidRPr="0010436D">
        <w:rPr>
          <w:rFonts w:ascii="Times New Roman" w:hAnsi="Times New Roman" w:cs="Times New Roman"/>
          <w:sz w:val="24"/>
          <w:szCs w:val="24"/>
        </w:rPr>
        <w:tab/>
      </w:r>
      <w:r w:rsidRPr="0010436D">
        <w:rPr>
          <w:rFonts w:ascii="Times New Roman" w:hAnsi="Times New Roman" w:cs="Times New Roman"/>
          <w:sz w:val="24"/>
          <w:szCs w:val="24"/>
        </w:rPr>
        <w:tab/>
      </w:r>
      <w:r w:rsidRPr="0010436D">
        <w:rPr>
          <w:rFonts w:ascii="Times New Roman" w:hAnsi="Times New Roman" w:cs="Times New Roman"/>
          <w:sz w:val="24"/>
          <w:szCs w:val="24"/>
        </w:rPr>
        <w:tab/>
      </w:r>
      <w:r w:rsidR="00EF2D0E" w:rsidRPr="0010436D">
        <w:rPr>
          <w:rFonts w:ascii="Times New Roman" w:hAnsi="Times New Roman" w:cs="Times New Roman"/>
          <w:sz w:val="24"/>
          <w:szCs w:val="24"/>
        </w:rPr>
        <w:tab/>
      </w:r>
      <w:r w:rsidR="0010436D">
        <w:rPr>
          <w:rFonts w:ascii="Times New Roman" w:hAnsi="Times New Roman" w:cs="Times New Roman"/>
          <w:sz w:val="24"/>
          <w:szCs w:val="24"/>
        </w:rPr>
        <w:tab/>
      </w:r>
      <w:r w:rsidR="00EF2D0E" w:rsidRPr="0010436D">
        <w:rPr>
          <w:rFonts w:ascii="Times New Roman" w:hAnsi="Times New Roman" w:cs="Times New Roman"/>
          <w:sz w:val="24"/>
          <w:szCs w:val="24"/>
        </w:rPr>
        <w:tab/>
      </w:r>
      <w:r w:rsidRPr="0010436D">
        <w:rPr>
          <w:rFonts w:ascii="Times New Roman" w:hAnsi="Times New Roman" w:cs="Times New Roman"/>
          <w:sz w:val="24"/>
          <w:szCs w:val="24"/>
        </w:rPr>
        <w:t>PaedDr.  Ivo Kurz, ředitel školy</w:t>
      </w:r>
    </w:p>
    <w:p w:rsidR="00D809F5" w:rsidRPr="00B51E50" w:rsidRDefault="00D809F5" w:rsidP="00344B3D">
      <w:pPr>
        <w:rPr>
          <w:rFonts w:ascii="Times New Roman" w:hAnsi="Times New Roman" w:cs="Times New Roman"/>
        </w:rPr>
      </w:pPr>
    </w:p>
    <w:p w:rsidR="0010436D" w:rsidRDefault="0010436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D809F5" w:rsidRPr="00B51E50" w:rsidRDefault="00D809F5" w:rsidP="009A69BE">
      <w:pPr>
        <w:pStyle w:val="Nadpis2"/>
        <w:rPr>
          <w:rFonts w:ascii="Times New Roman" w:hAnsi="Times New Roman" w:cs="Times New Roman"/>
          <w:b/>
          <w:color w:val="auto"/>
        </w:rPr>
      </w:pPr>
      <w:bookmarkStart w:id="1" w:name="_Toc469319818"/>
      <w:bookmarkStart w:id="2" w:name="_Toc473070832"/>
      <w:r w:rsidRPr="00B51E50">
        <w:rPr>
          <w:rFonts w:ascii="Times New Roman" w:hAnsi="Times New Roman" w:cs="Times New Roman"/>
          <w:b/>
          <w:color w:val="auto"/>
        </w:rPr>
        <w:lastRenderedPageBreak/>
        <w:t>Příloha č. 1</w:t>
      </w:r>
    </w:p>
    <w:p w:rsidR="00D809F5" w:rsidRPr="00B51E50" w:rsidRDefault="00D809F5" w:rsidP="009A69BE">
      <w:pPr>
        <w:pStyle w:val="Nadpis2"/>
        <w:rPr>
          <w:rFonts w:ascii="Times New Roman" w:hAnsi="Times New Roman" w:cs="Times New Roman"/>
          <w:b/>
          <w:color w:val="auto"/>
        </w:rPr>
      </w:pPr>
    </w:p>
    <w:p w:rsidR="00D809F5" w:rsidRDefault="0010436D" w:rsidP="0010436D">
      <w:pPr>
        <w:pStyle w:val="Nadpis2"/>
        <w:jc w:val="center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 xml:space="preserve">3.3 </w:t>
      </w:r>
      <w:r w:rsidR="00D809F5" w:rsidRPr="00B51E50">
        <w:rPr>
          <w:rFonts w:ascii="Times New Roman" w:hAnsi="Times New Roman" w:cs="Times New Roman"/>
          <w:b/>
          <w:color w:val="auto"/>
        </w:rPr>
        <w:t>Podmínky přijímání a způsob ukončení vzdělávání</w:t>
      </w:r>
      <w:bookmarkEnd w:id="1"/>
      <w:bookmarkEnd w:id="2"/>
      <w:r>
        <w:rPr>
          <w:rFonts w:ascii="Times New Roman" w:hAnsi="Times New Roman" w:cs="Times New Roman"/>
          <w:b/>
          <w:color w:val="auto"/>
        </w:rPr>
        <w:t xml:space="preserve"> pro studijní obor</w:t>
      </w:r>
    </w:p>
    <w:p w:rsidR="0010436D" w:rsidRPr="0010436D" w:rsidRDefault="0010436D" w:rsidP="001043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436D">
        <w:rPr>
          <w:rFonts w:ascii="Times New Roman" w:hAnsi="Times New Roman" w:cs="Times New Roman"/>
          <w:b/>
          <w:sz w:val="24"/>
          <w:szCs w:val="24"/>
        </w:rPr>
        <w:t>82-41-M/05 Grafický design</w:t>
      </w:r>
    </w:p>
    <w:p w:rsidR="00D809F5" w:rsidRPr="00B51E50" w:rsidRDefault="00D809F5" w:rsidP="00D809F5">
      <w:pPr>
        <w:pStyle w:val="odsazenodstavce"/>
        <w:spacing w:before="120"/>
        <w:jc w:val="both"/>
        <w:rPr>
          <w:rFonts w:eastAsia="Calibri"/>
        </w:rPr>
      </w:pPr>
      <w:r w:rsidRPr="00B51E50">
        <w:rPr>
          <w:rFonts w:eastAsia="Calibri"/>
        </w:rPr>
        <w:t xml:space="preserve">Podmínkou přijetí ke vzdělávání je splnění povinné školní docházky nebo úspěšné ukončení základního vzdělání před splněním povinné školní docházky, vykonání talentové zkoušky a splnění podmínek přijímacího řízení daných platnými právními předpisy a kritérii ředitele školy. </w:t>
      </w:r>
    </w:p>
    <w:p w:rsidR="00D809F5" w:rsidRPr="00B51E50" w:rsidRDefault="00D809F5" w:rsidP="00D809F5">
      <w:pPr>
        <w:pStyle w:val="odsazenodstavce"/>
        <w:jc w:val="both"/>
        <w:rPr>
          <w:rFonts w:eastAsia="Calibri"/>
        </w:rPr>
      </w:pPr>
      <w:r w:rsidRPr="00B51E50">
        <w:rPr>
          <w:rFonts w:eastAsia="Calibri"/>
        </w:rPr>
        <w:t xml:space="preserve">Talentová zkouška se skládá  z  praktického úkolu z malby a praktického úkoly z kresby.  </w:t>
      </w:r>
    </w:p>
    <w:p w:rsidR="00D809F5" w:rsidRPr="00B51E50" w:rsidRDefault="00D809F5" w:rsidP="00D809F5">
      <w:pPr>
        <w:pStyle w:val="odsazenodstavce"/>
        <w:jc w:val="both"/>
        <w:rPr>
          <w:rFonts w:eastAsia="Calibri"/>
        </w:rPr>
      </w:pPr>
      <w:r w:rsidRPr="00B51E50">
        <w:rPr>
          <w:rFonts w:eastAsia="Calibri"/>
        </w:rPr>
        <w:t>Do studijního oboru mohou být přijati chlapci nebo dívky netrpící poruchou barvocitu, s dobrou funkcí pohybového systému a páteře dovolující práci ve vynucených polohách a delší stání, s dobrou funkcí rukou a schopností jemných pohybů. K posouzení zdravotního stavu je příslušný registrující praktickým lékař.</w:t>
      </w:r>
    </w:p>
    <w:p w:rsidR="00D809F5" w:rsidRPr="00B51E50" w:rsidRDefault="00D809F5" w:rsidP="00D809F5">
      <w:pPr>
        <w:pStyle w:val="odsazenodstavce"/>
        <w:ind w:firstLine="0"/>
        <w:jc w:val="both"/>
        <w:rPr>
          <w:rFonts w:eastAsia="Calibri"/>
        </w:rPr>
      </w:pPr>
    </w:p>
    <w:p w:rsidR="00D809F5" w:rsidRPr="00B51E50" w:rsidRDefault="00D809F5" w:rsidP="00D809F5">
      <w:pPr>
        <w:pStyle w:val="odsazenodstavce"/>
        <w:jc w:val="both"/>
      </w:pPr>
      <w:r w:rsidRPr="00B51E50">
        <w:t>Studium čtyřletého oboru Grafický design je zakončeno maturitní zkouškou. Maturitní zkouška je organizována dle zákona č. 561/2004 Sb., o předškolním, základním, středním, vyšším odborném a jiném vzdělávání (školský zákon), ve znění pozdějších předpisů. Dokladem dosažení středního vzdělání s maturitní zkouškou je vysvědčení o maturitní zkoušce v oboru Grafický design.</w:t>
      </w:r>
    </w:p>
    <w:p w:rsidR="00D809F5" w:rsidRPr="00B51E50" w:rsidRDefault="00D809F5" w:rsidP="00D809F5">
      <w:pPr>
        <w:pStyle w:val="odsazenodstavce"/>
        <w:jc w:val="both"/>
      </w:pPr>
      <w:r w:rsidRPr="00B51E50">
        <w:t>Maturitní zkouška se skládá ze společné a profilové části. Žák získá střední vzdělání s maturitní zkouškou, jestliže úspěšně vykoná obě části maturitní zkoušky.</w:t>
      </w:r>
    </w:p>
    <w:p w:rsidR="00D809F5" w:rsidRPr="00B51E50" w:rsidRDefault="00D809F5" w:rsidP="00D809F5">
      <w:pPr>
        <w:pStyle w:val="odsazenodstavce"/>
        <w:jc w:val="both"/>
      </w:pPr>
    </w:p>
    <w:p w:rsidR="00D809F5" w:rsidRPr="00B51E50" w:rsidRDefault="00D809F5" w:rsidP="00D809F5">
      <w:pPr>
        <w:pStyle w:val="odsazenodstavce"/>
        <w:ind w:firstLine="0"/>
        <w:jc w:val="both"/>
      </w:pPr>
      <w:r w:rsidRPr="00B51E50">
        <w:t xml:space="preserve">Struktura společné části maturitní zkoušky je dána aktuálně platnými předpisy. </w:t>
      </w:r>
    </w:p>
    <w:p w:rsidR="00D809F5" w:rsidRPr="00B51E50" w:rsidRDefault="00D809F5" w:rsidP="00D809F5">
      <w:pPr>
        <w:pStyle w:val="odsazenodstavce"/>
        <w:jc w:val="both"/>
      </w:pPr>
    </w:p>
    <w:p w:rsidR="00D809F5" w:rsidRPr="00B51E50" w:rsidRDefault="00D809F5" w:rsidP="00D809F5">
      <w:pPr>
        <w:autoSpaceDE w:val="0"/>
        <w:autoSpaceDN w:val="0"/>
        <w:adjustRightInd w:val="0"/>
        <w:rPr>
          <w:rFonts w:ascii="Times New Roman" w:eastAsia="Calibri" w:hAnsi="Times New Roman" w:cs="Times New Roman"/>
        </w:rPr>
      </w:pPr>
      <w:r w:rsidRPr="00B51E50">
        <w:rPr>
          <w:rFonts w:ascii="Times New Roman" w:eastAsia="Calibri" w:hAnsi="Times New Roman" w:cs="Times New Roman"/>
        </w:rPr>
        <w:t xml:space="preserve">Profilová část maturitní zkoušky se skládá </w:t>
      </w:r>
      <w:r w:rsidRPr="00B51E50">
        <w:rPr>
          <w:rFonts w:ascii="Times New Roman" w:eastAsia="Calibri" w:hAnsi="Times New Roman" w:cs="Times New Roman"/>
          <w:strike/>
        </w:rPr>
        <w:t>se</w:t>
      </w:r>
      <w:r w:rsidRPr="00B51E50">
        <w:rPr>
          <w:rFonts w:ascii="Times New Roman" w:eastAsia="Calibri" w:hAnsi="Times New Roman" w:cs="Times New Roman"/>
        </w:rPr>
        <w:t xml:space="preserve"> z</w:t>
      </w:r>
      <w:r w:rsidRPr="00B51E50">
        <w:rPr>
          <w:rFonts w:ascii="Times New Roman" w:eastAsia="Calibri" w:hAnsi="Times New Roman" w:cs="Times New Roman"/>
          <w:strike/>
        </w:rPr>
        <w:t xml:space="preserve"> </w:t>
      </w:r>
      <w:r w:rsidRPr="00B51E50">
        <w:rPr>
          <w:rFonts w:ascii="Times New Roman" w:eastAsia="Calibri" w:hAnsi="Times New Roman" w:cs="Times New Roman"/>
        </w:rPr>
        <w:t>následujících zkoušek:</w:t>
      </w:r>
    </w:p>
    <w:p w:rsidR="00D809F5" w:rsidRPr="00B51E50" w:rsidRDefault="00D809F5" w:rsidP="00D809F5">
      <w:pPr>
        <w:pStyle w:val="odrka"/>
      </w:pPr>
      <w:r w:rsidRPr="00B51E50">
        <w:t>českého jazyka a literatury – ústní zkouška a písemná práce</w:t>
      </w:r>
    </w:p>
    <w:p w:rsidR="00D809F5" w:rsidRPr="00B51E50" w:rsidRDefault="00D809F5" w:rsidP="00D809F5">
      <w:pPr>
        <w:pStyle w:val="odrka"/>
      </w:pPr>
      <w:r w:rsidRPr="00B51E50">
        <w:t>anglického jazyka – ústní zkouška a písemná práce</w:t>
      </w:r>
    </w:p>
    <w:p w:rsidR="00D809F5" w:rsidRPr="00B51E50" w:rsidRDefault="00D809F5" w:rsidP="00D809F5">
      <w:pPr>
        <w:pStyle w:val="odrka"/>
      </w:pPr>
      <w:r w:rsidRPr="00B51E50">
        <w:t>ústní zkoušky z odborných předmětů – ústní zkouška</w:t>
      </w:r>
    </w:p>
    <w:p w:rsidR="00D809F5" w:rsidRPr="00B51E50" w:rsidRDefault="00D809F5" w:rsidP="00D809F5">
      <w:pPr>
        <w:pStyle w:val="odrka"/>
      </w:pPr>
      <w:r w:rsidRPr="00B51E50">
        <w:t>dějin výtvarné kultury – ústní zkouška</w:t>
      </w:r>
    </w:p>
    <w:p w:rsidR="00D809F5" w:rsidRPr="00B51E50" w:rsidRDefault="00D809F5" w:rsidP="00D809F5">
      <w:pPr>
        <w:pStyle w:val="odrka"/>
        <w:rPr>
          <w:rFonts w:eastAsia="Calibri"/>
        </w:rPr>
      </w:pPr>
      <w:r w:rsidRPr="00B51E50">
        <w:t>praktické</w:t>
      </w:r>
      <w:r w:rsidRPr="00B51E50">
        <w:rPr>
          <w:rFonts w:eastAsia="Calibri"/>
        </w:rPr>
        <w:t xml:space="preserve"> zkoušky – praktická zkouška.</w:t>
      </w:r>
    </w:p>
    <w:p w:rsidR="00D809F5" w:rsidRPr="00B51E50" w:rsidRDefault="00D809F5" w:rsidP="00D809F5">
      <w:pPr>
        <w:pStyle w:val="odrka"/>
        <w:numPr>
          <w:ilvl w:val="0"/>
          <w:numId w:val="0"/>
        </w:numPr>
        <w:ind w:left="482" w:hanging="340"/>
        <w:rPr>
          <w:rFonts w:eastAsia="Calibri"/>
        </w:rPr>
      </w:pPr>
    </w:p>
    <w:p w:rsidR="00D809F5" w:rsidRPr="00B51E50" w:rsidRDefault="00D809F5" w:rsidP="00D809F5">
      <w:pPr>
        <w:pStyle w:val="odrka"/>
        <w:numPr>
          <w:ilvl w:val="0"/>
          <w:numId w:val="0"/>
        </w:numPr>
        <w:ind w:left="482" w:hanging="340"/>
        <w:rPr>
          <w:rFonts w:eastAsia="Calibri"/>
        </w:rPr>
      </w:pPr>
    </w:p>
    <w:p w:rsidR="00D809F5" w:rsidRPr="00B51E50" w:rsidRDefault="00D809F5" w:rsidP="00D809F5">
      <w:pPr>
        <w:pStyle w:val="odrka"/>
        <w:numPr>
          <w:ilvl w:val="0"/>
          <w:numId w:val="0"/>
        </w:numPr>
        <w:ind w:left="482" w:hanging="340"/>
        <w:rPr>
          <w:rFonts w:eastAsia="Calibri"/>
        </w:rPr>
      </w:pPr>
    </w:p>
    <w:p w:rsidR="00D809F5" w:rsidRPr="00B51E50" w:rsidRDefault="00D809F5">
      <w:pPr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B51E50">
        <w:rPr>
          <w:rFonts w:ascii="Times New Roman" w:eastAsia="Calibri" w:hAnsi="Times New Roman" w:cs="Times New Roman"/>
        </w:rPr>
        <w:br w:type="page"/>
      </w:r>
    </w:p>
    <w:p w:rsidR="00D809F5" w:rsidRPr="00B51E50" w:rsidRDefault="00D809F5" w:rsidP="00D809F5">
      <w:pPr>
        <w:pStyle w:val="Nadpis2"/>
        <w:rPr>
          <w:rFonts w:ascii="Times New Roman" w:hAnsi="Times New Roman" w:cs="Times New Roman"/>
          <w:b/>
          <w:color w:val="auto"/>
        </w:rPr>
      </w:pPr>
      <w:r w:rsidRPr="00B51E50">
        <w:rPr>
          <w:rFonts w:ascii="Times New Roman" w:hAnsi="Times New Roman" w:cs="Times New Roman"/>
          <w:b/>
          <w:color w:val="auto"/>
        </w:rPr>
        <w:lastRenderedPageBreak/>
        <w:t>Příloha č. 2</w:t>
      </w:r>
    </w:p>
    <w:p w:rsidR="0010436D" w:rsidRDefault="0010436D" w:rsidP="0010436D">
      <w:pPr>
        <w:pStyle w:val="Nadpis2"/>
        <w:jc w:val="center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 xml:space="preserve">3.3. </w:t>
      </w:r>
      <w:r w:rsidRPr="00B51E50">
        <w:rPr>
          <w:rFonts w:ascii="Times New Roman" w:hAnsi="Times New Roman" w:cs="Times New Roman"/>
          <w:b/>
          <w:color w:val="auto"/>
        </w:rPr>
        <w:t>Podmínky přijímání a způsob ukončení vzdělávání</w:t>
      </w:r>
      <w:r>
        <w:rPr>
          <w:rFonts w:ascii="Times New Roman" w:hAnsi="Times New Roman" w:cs="Times New Roman"/>
          <w:b/>
          <w:color w:val="auto"/>
        </w:rPr>
        <w:t xml:space="preserve"> pro studijní obor</w:t>
      </w:r>
    </w:p>
    <w:p w:rsidR="0010436D" w:rsidRPr="0010436D" w:rsidRDefault="0010436D" w:rsidP="001043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436D">
        <w:rPr>
          <w:rFonts w:ascii="Times New Roman" w:hAnsi="Times New Roman" w:cs="Times New Roman"/>
          <w:b/>
          <w:sz w:val="24"/>
          <w:szCs w:val="24"/>
        </w:rPr>
        <w:t xml:space="preserve">82-41-M/01 Užitá malba </w:t>
      </w:r>
    </w:p>
    <w:p w:rsidR="0010436D" w:rsidRPr="0010436D" w:rsidRDefault="0010436D" w:rsidP="0010436D">
      <w:pPr>
        <w:rPr>
          <w:b/>
        </w:rPr>
      </w:pPr>
    </w:p>
    <w:p w:rsidR="00D809F5" w:rsidRPr="00B51E50" w:rsidRDefault="00D809F5" w:rsidP="00D809F5">
      <w:pPr>
        <w:pStyle w:val="odsazenodstavce"/>
        <w:spacing w:before="120"/>
        <w:jc w:val="both"/>
        <w:rPr>
          <w:rFonts w:eastAsia="Calibri"/>
        </w:rPr>
      </w:pPr>
      <w:r w:rsidRPr="00B51E50">
        <w:rPr>
          <w:rFonts w:eastAsia="Calibri"/>
        </w:rPr>
        <w:t xml:space="preserve">Podmínkou přijetí ke vzdělávání je splnění povinné školní docházky nebo úspěšné ukončení základního vzdělání před splněním povinné školní docházky, vykonání talentové zkoušky a splnění podmínek přijímacího řízení daných platnými právními předpisy a kritérii ředitele školy. </w:t>
      </w:r>
    </w:p>
    <w:p w:rsidR="00D809F5" w:rsidRPr="00B51E50" w:rsidRDefault="00D809F5" w:rsidP="00D809F5">
      <w:pPr>
        <w:pStyle w:val="odsazenodstavce"/>
        <w:jc w:val="both"/>
        <w:rPr>
          <w:rFonts w:eastAsia="Calibri"/>
        </w:rPr>
      </w:pPr>
      <w:r w:rsidRPr="00B51E50">
        <w:rPr>
          <w:rFonts w:eastAsia="Calibri"/>
        </w:rPr>
        <w:t xml:space="preserve">Talentová zkouška se skládá  z  praktického úkolu z malby a praktického úkoly z kresby.  </w:t>
      </w:r>
    </w:p>
    <w:p w:rsidR="00D809F5" w:rsidRPr="00B51E50" w:rsidRDefault="00D809F5" w:rsidP="00D809F5">
      <w:pPr>
        <w:pStyle w:val="odsazenodstavce"/>
        <w:jc w:val="both"/>
        <w:rPr>
          <w:rFonts w:eastAsia="Calibri"/>
        </w:rPr>
      </w:pPr>
      <w:r w:rsidRPr="00B51E50">
        <w:rPr>
          <w:rFonts w:eastAsia="Calibri"/>
        </w:rPr>
        <w:t>Do studijního oboru mohou být přijati chlapci nebo dívky netrpící poruchou barvocitu, s dobrou funkcí pohybového systému a páteře dovolující práci ve vynucených polohách a delší stání, s dobrou funkcí rukou a schopností jemných pohybů. K posouzení zdravotního stavu je příslušný registrující praktickým lékař.</w:t>
      </w:r>
    </w:p>
    <w:p w:rsidR="00D809F5" w:rsidRPr="00B51E50" w:rsidRDefault="00D809F5" w:rsidP="00D809F5">
      <w:pPr>
        <w:pStyle w:val="odsazenodstavce"/>
        <w:ind w:firstLine="0"/>
        <w:jc w:val="both"/>
        <w:rPr>
          <w:rFonts w:eastAsia="Calibri"/>
        </w:rPr>
      </w:pPr>
    </w:p>
    <w:p w:rsidR="00D809F5" w:rsidRPr="00B51E50" w:rsidRDefault="00D809F5" w:rsidP="00D809F5">
      <w:pPr>
        <w:pStyle w:val="odsazenodstavce"/>
        <w:jc w:val="both"/>
      </w:pPr>
      <w:r w:rsidRPr="00B51E50">
        <w:t>Studium čtyřletého oboru Užitá malba je zakončeno maturitní zkouškou. Maturitní zkouška je organizována dle zákona č. 561/2004 Sb., o předškolním, základním, středním, vyšším odborném a jiném vzdělávání (školský zákon), ve znění pozdějších předpisů. Dokladem dosažení středního vzdělání s maturitní zkouškou je vysvědčení o maturitní zkoušce v oboru Užitá malba.</w:t>
      </w:r>
    </w:p>
    <w:p w:rsidR="00D809F5" w:rsidRPr="00B51E50" w:rsidRDefault="00D809F5" w:rsidP="00D809F5">
      <w:pPr>
        <w:pStyle w:val="odsazenodstavce"/>
        <w:jc w:val="both"/>
      </w:pPr>
      <w:r w:rsidRPr="00B51E50">
        <w:t>Maturitní zkouška se skládá ze společné a profilové části. Žák získá střední vzdělání s maturitní zkouškou, jestliže úspěšně vykoná obě části maturitní zkoušky.</w:t>
      </w:r>
    </w:p>
    <w:p w:rsidR="00D809F5" w:rsidRPr="00B51E50" w:rsidRDefault="00D809F5" w:rsidP="00D809F5">
      <w:pPr>
        <w:pStyle w:val="odsazenodstavce"/>
        <w:jc w:val="both"/>
      </w:pPr>
    </w:p>
    <w:p w:rsidR="00D809F5" w:rsidRPr="00B51E50" w:rsidRDefault="00D809F5" w:rsidP="00D809F5">
      <w:pPr>
        <w:pStyle w:val="odsazenodstavce"/>
        <w:ind w:firstLine="0"/>
        <w:jc w:val="both"/>
      </w:pPr>
      <w:r w:rsidRPr="00B51E50">
        <w:t xml:space="preserve">Struktura společné části maturitní zkoušky je dána aktuálně platnými předpisy. </w:t>
      </w:r>
    </w:p>
    <w:p w:rsidR="00D809F5" w:rsidRPr="00B51E50" w:rsidRDefault="00D809F5" w:rsidP="00D809F5">
      <w:pPr>
        <w:pStyle w:val="odsazenodstavce"/>
        <w:ind w:firstLine="0"/>
        <w:jc w:val="both"/>
      </w:pPr>
    </w:p>
    <w:p w:rsidR="00D809F5" w:rsidRPr="00B51E50" w:rsidRDefault="00D809F5" w:rsidP="00D809F5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B51E50">
        <w:rPr>
          <w:rFonts w:ascii="Times New Roman" w:eastAsia="Times New Roman" w:hAnsi="Times New Roman" w:cs="Times New Roman"/>
          <w:sz w:val="24"/>
          <w:szCs w:val="24"/>
          <w:lang w:bidi="en-US"/>
        </w:rPr>
        <w:t>Profilová část maturitní zkoušky se skládá z následujících zkoušek:</w:t>
      </w:r>
    </w:p>
    <w:p w:rsidR="00D809F5" w:rsidRPr="00B51E50" w:rsidRDefault="00D809F5" w:rsidP="00D809F5">
      <w:pPr>
        <w:pStyle w:val="odrka"/>
      </w:pPr>
      <w:r w:rsidRPr="00B51E50">
        <w:t>českého jazyka a literatury – ústní zkouška a písemná práce</w:t>
      </w:r>
    </w:p>
    <w:p w:rsidR="00D809F5" w:rsidRPr="00B51E50" w:rsidRDefault="00D809F5" w:rsidP="00D809F5">
      <w:pPr>
        <w:pStyle w:val="odrka"/>
      </w:pPr>
      <w:r w:rsidRPr="00B51E50">
        <w:t>anglického jazyka – ústní zkouška a písemná práce</w:t>
      </w:r>
    </w:p>
    <w:p w:rsidR="00D809F5" w:rsidRPr="00B51E50" w:rsidRDefault="00D809F5" w:rsidP="00D809F5">
      <w:pPr>
        <w:pStyle w:val="odrka"/>
      </w:pPr>
      <w:r w:rsidRPr="00B51E50">
        <w:t>ústní zkoušky z odborných předmětů – ústní zkouška</w:t>
      </w:r>
    </w:p>
    <w:p w:rsidR="00D809F5" w:rsidRPr="00B51E50" w:rsidRDefault="00D809F5" w:rsidP="00D809F5">
      <w:pPr>
        <w:pStyle w:val="odrka"/>
      </w:pPr>
      <w:r w:rsidRPr="00B51E50">
        <w:t>dějin výtvarné kultury – ústní zkouška</w:t>
      </w:r>
    </w:p>
    <w:p w:rsidR="00D809F5" w:rsidRPr="00B51E50" w:rsidRDefault="00D809F5" w:rsidP="00D809F5">
      <w:pPr>
        <w:pStyle w:val="odrka"/>
        <w:rPr>
          <w:rFonts w:eastAsia="Calibri"/>
        </w:rPr>
      </w:pPr>
      <w:r w:rsidRPr="00B51E50">
        <w:t>praktické</w:t>
      </w:r>
      <w:r w:rsidRPr="00B51E50">
        <w:rPr>
          <w:rFonts w:eastAsia="Calibri"/>
        </w:rPr>
        <w:t xml:space="preserve"> zkoušky – praktická zkouška.</w:t>
      </w:r>
    </w:p>
    <w:p w:rsidR="00D809F5" w:rsidRPr="00B51E50" w:rsidRDefault="00D809F5" w:rsidP="00D809F5">
      <w:pPr>
        <w:rPr>
          <w:rFonts w:ascii="Times New Roman" w:hAnsi="Times New Roman" w:cs="Times New Roman"/>
        </w:rPr>
      </w:pPr>
    </w:p>
    <w:p w:rsidR="00D809F5" w:rsidRPr="00B51E50" w:rsidRDefault="00D809F5" w:rsidP="00D809F5">
      <w:pPr>
        <w:pStyle w:val="odrka"/>
        <w:numPr>
          <w:ilvl w:val="0"/>
          <w:numId w:val="0"/>
        </w:numPr>
        <w:ind w:left="482" w:hanging="340"/>
        <w:rPr>
          <w:rFonts w:eastAsia="Calibri"/>
        </w:rPr>
      </w:pPr>
    </w:p>
    <w:p w:rsidR="00D809F5" w:rsidRPr="00B51E50" w:rsidRDefault="00D809F5" w:rsidP="00D809F5">
      <w:pPr>
        <w:pStyle w:val="odrka"/>
        <w:numPr>
          <w:ilvl w:val="0"/>
          <w:numId w:val="0"/>
        </w:numPr>
        <w:rPr>
          <w:rFonts w:eastAsia="Calibri"/>
        </w:rPr>
      </w:pPr>
    </w:p>
    <w:p w:rsidR="00666320" w:rsidRPr="00B51E50" w:rsidRDefault="00666320">
      <w:pPr>
        <w:rPr>
          <w:rFonts w:ascii="Times New Roman" w:hAnsi="Times New Roman" w:cs="Times New Roman"/>
        </w:rPr>
      </w:pPr>
      <w:r w:rsidRPr="00B51E50">
        <w:rPr>
          <w:rFonts w:ascii="Times New Roman" w:hAnsi="Times New Roman" w:cs="Times New Roman"/>
        </w:rPr>
        <w:br w:type="page"/>
      </w:r>
    </w:p>
    <w:p w:rsidR="00666320" w:rsidRPr="00B51E50" w:rsidRDefault="00666320" w:rsidP="00666320">
      <w:pPr>
        <w:pStyle w:val="Nadpis2"/>
        <w:rPr>
          <w:rFonts w:ascii="Times New Roman" w:hAnsi="Times New Roman" w:cs="Times New Roman"/>
          <w:b/>
          <w:color w:val="auto"/>
        </w:rPr>
      </w:pPr>
      <w:bookmarkStart w:id="3" w:name="_Toc473633864"/>
      <w:r w:rsidRPr="00B51E50">
        <w:rPr>
          <w:rFonts w:ascii="Times New Roman" w:hAnsi="Times New Roman" w:cs="Times New Roman"/>
          <w:b/>
          <w:color w:val="auto"/>
        </w:rPr>
        <w:lastRenderedPageBreak/>
        <w:t>Příloha č. 3</w:t>
      </w:r>
    </w:p>
    <w:bookmarkEnd w:id="3"/>
    <w:p w:rsidR="0010436D" w:rsidRDefault="0010436D" w:rsidP="0010436D">
      <w:pPr>
        <w:pStyle w:val="Nadpis2"/>
        <w:jc w:val="center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 xml:space="preserve">3.3. </w:t>
      </w:r>
      <w:r w:rsidRPr="00B51E50">
        <w:rPr>
          <w:rFonts w:ascii="Times New Roman" w:hAnsi="Times New Roman" w:cs="Times New Roman"/>
          <w:b/>
          <w:color w:val="auto"/>
        </w:rPr>
        <w:t>Podmínky přijímání a způsob ukončení vzdělávání</w:t>
      </w:r>
      <w:r>
        <w:rPr>
          <w:rFonts w:ascii="Times New Roman" w:hAnsi="Times New Roman" w:cs="Times New Roman"/>
          <w:b/>
          <w:color w:val="auto"/>
        </w:rPr>
        <w:t xml:space="preserve"> pro studijní obor</w:t>
      </w:r>
    </w:p>
    <w:p w:rsidR="0010436D" w:rsidRDefault="0010436D" w:rsidP="001043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436D">
        <w:rPr>
          <w:rFonts w:ascii="Times New Roman" w:hAnsi="Times New Roman" w:cs="Times New Roman"/>
          <w:b/>
          <w:sz w:val="24"/>
          <w:szCs w:val="24"/>
        </w:rPr>
        <w:t>36-47-M/01 Stavebnictví</w:t>
      </w:r>
    </w:p>
    <w:p w:rsidR="0010436D" w:rsidRPr="0010436D" w:rsidRDefault="0010436D" w:rsidP="001043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6320" w:rsidRPr="00B51E50" w:rsidRDefault="00666320" w:rsidP="00666320">
      <w:pPr>
        <w:pStyle w:val="odsazenodstavce"/>
        <w:ind w:firstLine="284"/>
        <w:jc w:val="both"/>
        <w:rPr>
          <w:rFonts w:eastAsia="Calibri"/>
        </w:rPr>
      </w:pPr>
      <w:r w:rsidRPr="00B51E50">
        <w:rPr>
          <w:rFonts w:eastAsia="Calibri"/>
        </w:rPr>
        <w:t>Podmínkou přijetí ke vzdělávání je splnění povinné školní docházky nebo úspěšné ukončení základního vzdělání před splněním povinné školní docházky a splnění podmínek přijímacího řízení daných platnými právními předpisy a kritérii ředitele školy.</w:t>
      </w:r>
    </w:p>
    <w:p w:rsidR="00666320" w:rsidRPr="00B51E50" w:rsidRDefault="00666320" w:rsidP="00666320">
      <w:pPr>
        <w:pStyle w:val="odsazenodstavce"/>
        <w:ind w:firstLine="284"/>
        <w:jc w:val="both"/>
      </w:pPr>
      <w:r w:rsidRPr="00B51E50">
        <w:t>Studium čtyřletého oboru Stavebnictví je zakončeno maturitní zkouškou. Maturitní zkouška je organizována dle zákona č. 561/2004 Sb., o předškolním, základním, středním, vyšším odborném a jiném vzdělávání (školský zákon), ve znění pozdějších předpisů. Dokladem dosažení středního vzdělání s maturitní zkouškou je vysvědčení o maturitní zkoušce v oboru Stavebnictví.</w:t>
      </w:r>
    </w:p>
    <w:p w:rsidR="00666320" w:rsidRPr="00B51E50" w:rsidRDefault="00666320" w:rsidP="00666320">
      <w:pPr>
        <w:pStyle w:val="odsazenodstavce"/>
        <w:ind w:firstLine="284"/>
        <w:jc w:val="both"/>
      </w:pPr>
      <w:r w:rsidRPr="00B51E50">
        <w:t xml:space="preserve">Maturitní zkouška se skládá ze společné a profilové části. Žák získá střední vzdělání  s maturitní zkouškou, jestliže úspěšně vykoná obě části maturitní zkoušky. </w:t>
      </w:r>
    </w:p>
    <w:p w:rsidR="00666320" w:rsidRPr="00B51E50" w:rsidRDefault="00666320" w:rsidP="00666320">
      <w:pPr>
        <w:pStyle w:val="odsazenodstavce"/>
        <w:ind w:firstLine="284"/>
        <w:jc w:val="both"/>
      </w:pPr>
    </w:p>
    <w:p w:rsidR="00666320" w:rsidRPr="00B51E50" w:rsidRDefault="00666320" w:rsidP="00666320">
      <w:pPr>
        <w:pStyle w:val="odsazenodstavce"/>
        <w:ind w:firstLine="0"/>
        <w:jc w:val="both"/>
        <w:rPr>
          <w:color w:val="FF0000"/>
        </w:rPr>
      </w:pPr>
      <w:r w:rsidRPr="00B51E50">
        <w:t>Struktura společné části maturitní zkoušky je dána aktuálně platnými předpisy</w:t>
      </w:r>
      <w:r w:rsidRPr="00B51E50">
        <w:rPr>
          <w:color w:val="FF0000"/>
        </w:rPr>
        <w:t xml:space="preserve">. </w:t>
      </w:r>
    </w:p>
    <w:p w:rsidR="00666320" w:rsidRPr="00B51E50" w:rsidRDefault="00666320" w:rsidP="00666320">
      <w:pPr>
        <w:pStyle w:val="odsazenodstavce"/>
        <w:keepLines w:val="0"/>
        <w:spacing w:before="120"/>
        <w:ind w:firstLine="0"/>
        <w:jc w:val="both"/>
      </w:pPr>
      <w:r w:rsidRPr="00B51E50">
        <w:t>Profilová část maturitní zkoušky se skládá z následujících zkoušek:</w:t>
      </w:r>
    </w:p>
    <w:p w:rsidR="00666320" w:rsidRPr="00B51E50" w:rsidRDefault="00666320" w:rsidP="00666320">
      <w:pPr>
        <w:pStyle w:val="odrka"/>
      </w:pPr>
      <w:r w:rsidRPr="00B51E50">
        <w:t>českého jazyka  a literatury – ústní zkouška a písemná práce</w:t>
      </w:r>
    </w:p>
    <w:p w:rsidR="00666320" w:rsidRPr="00B51E50" w:rsidRDefault="00666320" w:rsidP="00666320">
      <w:pPr>
        <w:pStyle w:val="odrka"/>
      </w:pPr>
      <w:r w:rsidRPr="00B51E50">
        <w:t xml:space="preserve">anglického jazyka – ústní zkouška a písemná práce, </w:t>
      </w:r>
      <w:r w:rsidRPr="00B51E50">
        <w:rPr>
          <w:lang w:eastAsia="cs-CZ"/>
        </w:rPr>
        <w:t>pokud si žák ve společné části maturitní zkoušky zvolil cizí jazyk - anglický</w:t>
      </w:r>
    </w:p>
    <w:p w:rsidR="00666320" w:rsidRPr="00B51E50" w:rsidRDefault="00666320" w:rsidP="00666320">
      <w:pPr>
        <w:pStyle w:val="odrka"/>
      </w:pPr>
      <w:r w:rsidRPr="00B51E50">
        <w:t>pozemního stavitelství  – ústní zkouška</w:t>
      </w:r>
    </w:p>
    <w:p w:rsidR="00666320" w:rsidRPr="00B51E50" w:rsidRDefault="00666320" w:rsidP="00666320">
      <w:pPr>
        <w:pStyle w:val="odrka"/>
      </w:pPr>
      <w:r w:rsidRPr="00B51E50">
        <w:t>stavebních konstrukcí  – ústní zkouška</w:t>
      </w:r>
    </w:p>
    <w:p w:rsidR="00666320" w:rsidRPr="00B51E50" w:rsidRDefault="00666320" w:rsidP="00666320">
      <w:pPr>
        <w:pStyle w:val="odrka"/>
        <w:rPr>
          <w:rFonts w:eastAsia="Calibri"/>
        </w:rPr>
      </w:pPr>
      <w:r w:rsidRPr="00B51E50">
        <w:t>praktické</w:t>
      </w:r>
      <w:r w:rsidRPr="00B51E50">
        <w:rPr>
          <w:rFonts w:eastAsia="Calibri"/>
        </w:rPr>
        <w:t xml:space="preserve"> zkoušky z odborných předmětů – praktická zkouška.</w:t>
      </w:r>
    </w:p>
    <w:p w:rsidR="00666320" w:rsidRPr="00B51E50" w:rsidRDefault="00666320" w:rsidP="00666320">
      <w:pPr>
        <w:pStyle w:val="odsazenodstavce"/>
        <w:keepLines w:val="0"/>
        <w:spacing w:before="120"/>
        <w:ind w:firstLine="284"/>
        <w:jc w:val="both"/>
      </w:pPr>
    </w:p>
    <w:p w:rsidR="009A69BE" w:rsidRPr="00B51E50" w:rsidRDefault="009A69BE" w:rsidP="009A69BE">
      <w:pPr>
        <w:pStyle w:val="Nadpis2"/>
        <w:rPr>
          <w:rFonts w:ascii="Times New Roman" w:hAnsi="Times New Roman" w:cs="Times New Roman"/>
        </w:rPr>
      </w:pPr>
      <w:r w:rsidRPr="00B51E50">
        <w:rPr>
          <w:rFonts w:ascii="Times New Roman" w:hAnsi="Times New Roman" w:cs="Times New Roman"/>
        </w:rPr>
        <w:br w:type="page"/>
      </w:r>
    </w:p>
    <w:p w:rsidR="009A69BE" w:rsidRPr="00B51E50" w:rsidRDefault="009A69BE" w:rsidP="009A69BE">
      <w:pPr>
        <w:pStyle w:val="Nadpis2"/>
        <w:rPr>
          <w:rFonts w:ascii="Times New Roman" w:hAnsi="Times New Roman" w:cs="Times New Roman"/>
          <w:b/>
          <w:color w:val="auto"/>
        </w:rPr>
      </w:pPr>
      <w:bookmarkStart w:id="4" w:name="_Toc473013363"/>
      <w:r w:rsidRPr="00B51E50">
        <w:rPr>
          <w:rFonts w:ascii="Times New Roman" w:hAnsi="Times New Roman" w:cs="Times New Roman"/>
          <w:b/>
          <w:color w:val="auto"/>
        </w:rPr>
        <w:lastRenderedPageBreak/>
        <w:t xml:space="preserve">Příloha č. 4 </w:t>
      </w:r>
    </w:p>
    <w:p w:rsidR="0010436D" w:rsidRDefault="0010436D" w:rsidP="0010436D">
      <w:pPr>
        <w:pStyle w:val="Nadpis2"/>
        <w:jc w:val="center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 xml:space="preserve">3.3. </w:t>
      </w:r>
      <w:r w:rsidRPr="00B51E50">
        <w:rPr>
          <w:rFonts w:ascii="Times New Roman" w:hAnsi="Times New Roman" w:cs="Times New Roman"/>
          <w:b/>
          <w:color w:val="auto"/>
        </w:rPr>
        <w:t>Podmínky přijímání a způsob ukončení vzdělávání</w:t>
      </w:r>
      <w:r>
        <w:rPr>
          <w:rFonts w:ascii="Times New Roman" w:hAnsi="Times New Roman" w:cs="Times New Roman"/>
          <w:b/>
          <w:color w:val="auto"/>
        </w:rPr>
        <w:t xml:space="preserve"> pro studijní obor</w:t>
      </w:r>
    </w:p>
    <w:p w:rsidR="0010436D" w:rsidRPr="0010436D" w:rsidRDefault="0010436D" w:rsidP="001043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436D">
        <w:rPr>
          <w:rFonts w:ascii="Times New Roman" w:hAnsi="Times New Roman" w:cs="Times New Roman"/>
          <w:b/>
          <w:sz w:val="24"/>
          <w:szCs w:val="24"/>
        </w:rPr>
        <w:t>78-42-M/05 Technické lyceum</w:t>
      </w:r>
    </w:p>
    <w:p w:rsidR="0010436D" w:rsidRPr="0010436D" w:rsidRDefault="0010436D" w:rsidP="0010436D"/>
    <w:bookmarkEnd w:id="4"/>
    <w:p w:rsidR="009A69BE" w:rsidRPr="00B51E50" w:rsidRDefault="009A69BE" w:rsidP="009A69BE">
      <w:pPr>
        <w:pStyle w:val="odsazenodstavce"/>
        <w:ind w:firstLine="284"/>
        <w:jc w:val="both"/>
        <w:rPr>
          <w:rFonts w:eastAsia="Calibri"/>
        </w:rPr>
      </w:pPr>
      <w:r w:rsidRPr="00B51E50">
        <w:rPr>
          <w:rFonts w:eastAsia="Calibri"/>
        </w:rPr>
        <w:t>Podmínkou přijetí ke vzdělávání je splnění povinné školní docházky nebo úspěšné ukončení základního vzdělání před splněním povinné školní docházky a splnění podmínek přijímacího řízení daných platnými právními předpisy a kritérii ředitele školy.</w:t>
      </w:r>
    </w:p>
    <w:p w:rsidR="009A69BE" w:rsidRPr="00B51E50" w:rsidRDefault="009A69BE" w:rsidP="009A69BE">
      <w:pPr>
        <w:pStyle w:val="odsazenodstavce"/>
        <w:ind w:firstLine="284"/>
        <w:jc w:val="both"/>
      </w:pPr>
      <w:r w:rsidRPr="00B51E50">
        <w:t>Studium čtyřletého oboru Technické lyceum je zakončeno maturitní zkouškou. Maturitní zkouška je organizována dle zákona č. 561/2004 Sb., o předškolním, základním, středním, vyšším odborném a jiném vzdělávání (školský zákon), ve znění pozdějších předpisů. Dokladem dosažení středního vzdělání s maturitní zkouškou je vysvědčení o maturitní zkoušce v oboru Technické lyceum.</w:t>
      </w:r>
    </w:p>
    <w:p w:rsidR="009A69BE" w:rsidRPr="00B51E50" w:rsidRDefault="009A69BE" w:rsidP="009A69BE">
      <w:pPr>
        <w:pStyle w:val="odsazenodstavce"/>
        <w:ind w:firstLine="284"/>
        <w:jc w:val="both"/>
      </w:pPr>
      <w:r w:rsidRPr="00B51E50">
        <w:t xml:space="preserve">Maturitní zkouška se skládá ze společné a profilové části. Žák získá střední vzdělání  s maturitní zkouškou, jestliže úspěšně vykoná obě části maturitní zkoušky. </w:t>
      </w:r>
    </w:p>
    <w:p w:rsidR="009A69BE" w:rsidRPr="00B51E50" w:rsidRDefault="009A69BE" w:rsidP="009A69BE">
      <w:pPr>
        <w:pStyle w:val="odsazenodstavce"/>
        <w:ind w:firstLine="284"/>
        <w:jc w:val="both"/>
      </w:pPr>
      <w:r w:rsidRPr="00B51E50">
        <w:t xml:space="preserve"> </w:t>
      </w:r>
    </w:p>
    <w:p w:rsidR="009A69BE" w:rsidRPr="00B51E50" w:rsidRDefault="009A69BE" w:rsidP="009A69BE">
      <w:pPr>
        <w:pStyle w:val="odsazenodstavce"/>
        <w:ind w:firstLine="0"/>
        <w:jc w:val="both"/>
      </w:pPr>
      <w:r w:rsidRPr="00B51E50">
        <w:t xml:space="preserve">Struktura společné části maturitní zkoušky je dána aktuálně platnými předpisy. </w:t>
      </w:r>
    </w:p>
    <w:p w:rsidR="009A69BE" w:rsidRPr="0010436D" w:rsidRDefault="009A69BE" w:rsidP="009A69BE">
      <w:pPr>
        <w:pStyle w:val="odsazenodstavce"/>
        <w:ind w:firstLine="0"/>
        <w:jc w:val="both"/>
      </w:pPr>
    </w:p>
    <w:p w:rsidR="009A69BE" w:rsidRPr="0010436D" w:rsidRDefault="009A69BE" w:rsidP="009A69BE">
      <w:pPr>
        <w:pStyle w:val="odsazenodstavce"/>
        <w:ind w:firstLine="284"/>
        <w:jc w:val="both"/>
        <w:rPr>
          <w:rFonts w:eastAsia="Calibri"/>
        </w:rPr>
      </w:pPr>
      <w:r w:rsidRPr="0010436D">
        <w:rPr>
          <w:rFonts w:eastAsia="Calibri"/>
        </w:rPr>
        <w:t>Profilová část maturitní zkoušky se skládá z následujících zkoušek:</w:t>
      </w:r>
    </w:p>
    <w:p w:rsidR="009A69BE" w:rsidRPr="0010436D" w:rsidRDefault="009A69BE" w:rsidP="009A69BE">
      <w:pPr>
        <w:pStyle w:val="odsazenodstavce"/>
        <w:ind w:firstLine="284"/>
        <w:jc w:val="both"/>
        <w:rPr>
          <w:rFonts w:eastAsia="Calibri"/>
        </w:rPr>
      </w:pPr>
    </w:p>
    <w:p w:rsidR="009A69BE" w:rsidRPr="0010436D" w:rsidRDefault="009A69BE" w:rsidP="009A69BE">
      <w:pPr>
        <w:pStyle w:val="odrka"/>
      </w:pPr>
      <w:r w:rsidRPr="0010436D">
        <w:t>českého jazyka a literatury – ústní zkouška a písemná práce</w:t>
      </w:r>
    </w:p>
    <w:p w:rsidR="009A69BE" w:rsidRPr="0010436D" w:rsidRDefault="009A69BE" w:rsidP="009A69BE">
      <w:pPr>
        <w:pStyle w:val="odrka"/>
      </w:pPr>
      <w:r w:rsidRPr="0010436D">
        <w:t xml:space="preserve">anglického jazyka – ústní zkouška a písemná práce, </w:t>
      </w:r>
      <w:r w:rsidRPr="0010436D">
        <w:rPr>
          <w:lang w:eastAsia="cs-CZ"/>
        </w:rPr>
        <w:t>pokud si žák ve společné části maturitní zkoušky zvolil cizí jazyk - anglický</w:t>
      </w:r>
    </w:p>
    <w:p w:rsidR="009A69BE" w:rsidRPr="0010436D" w:rsidRDefault="009A69BE" w:rsidP="009A69BE">
      <w:pPr>
        <w:pStyle w:val="odrka"/>
      </w:pPr>
      <w:r w:rsidRPr="0010436D">
        <w:t>matematiky – ústní zkouška</w:t>
      </w:r>
    </w:p>
    <w:p w:rsidR="009A69BE" w:rsidRPr="0010436D" w:rsidRDefault="009A69BE" w:rsidP="009A69BE">
      <w:pPr>
        <w:pStyle w:val="odrka"/>
      </w:pPr>
      <w:r w:rsidRPr="0010436D">
        <w:t>praktické zkoušky – praktická zkouška z předmětů odborného vzdělávání</w:t>
      </w:r>
    </w:p>
    <w:p w:rsidR="009A69BE" w:rsidRPr="0010436D" w:rsidRDefault="009A69BE" w:rsidP="009A69BE">
      <w:pPr>
        <w:pStyle w:val="odrka"/>
      </w:pPr>
      <w:r w:rsidRPr="0010436D">
        <w:t>zkoušky z volitelného předmětu – ústní zkouška.</w:t>
      </w:r>
    </w:p>
    <w:p w:rsidR="009A69BE" w:rsidRPr="0010436D" w:rsidRDefault="009A69BE" w:rsidP="009A69BE">
      <w:pPr>
        <w:pStyle w:val="odsazenodstavce"/>
        <w:ind w:firstLine="284"/>
        <w:jc w:val="both"/>
        <w:rPr>
          <w:rFonts w:eastAsia="Calibri"/>
        </w:rPr>
      </w:pPr>
    </w:p>
    <w:p w:rsidR="009A69BE" w:rsidRPr="0010436D" w:rsidRDefault="009A69BE" w:rsidP="009A69BE">
      <w:pPr>
        <w:autoSpaceDE w:val="0"/>
        <w:autoSpaceDN w:val="0"/>
        <w:adjustRightInd w:val="0"/>
        <w:ind w:firstLine="284"/>
        <w:jc w:val="both"/>
        <w:rPr>
          <w:rFonts w:ascii="Times New Roman" w:eastAsia="Calibri" w:hAnsi="Times New Roman" w:cs="Times New Roman"/>
          <w:strike/>
          <w:sz w:val="24"/>
          <w:szCs w:val="24"/>
        </w:rPr>
      </w:pPr>
      <w:r w:rsidRPr="0010436D">
        <w:rPr>
          <w:rFonts w:ascii="Times New Roman" w:eastAsia="Calibri" w:hAnsi="Times New Roman" w:cs="Times New Roman"/>
          <w:sz w:val="24"/>
          <w:szCs w:val="24"/>
        </w:rPr>
        <w:t>Volitelné předměty</w:t>
      </w:r>
      <w:r w:rsidRPr="00A53D3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0436D">
        <w:rPr>
          <w:rFonts w:ascii="Times New Roman" w:eastAsia="Calibri" w:hAnsi="Times New Roman" w:cs="Times New Roman"/>
          <w:sz w:val="24"/>
          <w:szCs w:val="24"/>
        </w:rPr>
        <w:t>profilové části maturitní zkoušky jsou Fyzika, Informační a komunikační technologie, Chemie a Deskriptivní geometrie.</w:t>
      </w:r>
      <w:r w:rsidRPr="0010436D">
        <w:rPr>
          <w:rFonts w:ascii="Times New Roman" w:eastAsia="Calibri" w:hAnsi="Times New Roman" w:cs="Times New Roman"/>
          <w:strike/>
          <w:sz w:val="24"/>
          <w:szCs w:val="24"/>
        </w:rPr>
        <w:t xml:space="preserve"> </w:t>
      </w:r>
    </w:p>
    <w:p w:rsidR="009A69BE" w:rsidRPr="00EF058D" w:rsidRDefault="009A69BE" w:rsidP="009A69BE">
      <w:pPr>
        <w:rPr>
          <w:strike/>
        </w:rPr>
      </w:pPr>
    </w:p>
    <w:p w:rsidR="00666320" w:rsidRDefault="00666320" w:rsidP="00666320"/>
    <w:sectPr w:rsidR="00666320" w:rsidSect="00A962FB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14C14"/>
    <w:multiLevelType w:val="multilevel"/>
    <w:tmpl w:val="BA666EA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1E125BF4"/>
    <w:multiLevelType w:val="hybridMultilevel"/>
    <w:tmpl w:val="CCD6C60E"/>
    <w:lvl w:ilvl="0" w:tplc="3AECDA14">
      <w:start w:val="1"/>
      <w:numFmt w:val="bullet"/>
      <w:pStyle w:val="odrka"/>
      <w:lvlText w:val=""/>
      <w:lvlJc w:val="left"/>
      <w:pPr>
        <w:tabs>
          <w:tab w:val="num" w:pos="482"/>
        </w:tabs>
        <w:ind w:left="482" w:hanging="340"/>
      </w:pPr>
      <w:rPr>
        <w:rFonts w:ascii="Symbol" w:hAnsi="Symbol" w:hint="default"/>
        <w:sz w:val="16"/>
        <w:szCs w:val="16"/>
      </w:rPr>
    </w:lvl>
    <w:lvl w:ilvl="1" w:tplc="0F3CE9A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 w:hint="default"/>
        <w:sz w:val="16"/>
        <w:szCs w:val="16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98502B"/>
    <w:multiLevelType w:val="hybridMultilevel"/>
    <w:tmpl w:val="3C4A44DE"/>
    <w:lvl w:ilvl="0" w:tplc="4B4066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E545C3B"/>
    <w:multiLevelType w:val="hybridMultilevel"/>
    <w:tmpl w:val="23747E72"/>
    <w:lvl w:ilvl="0" w:tplc="1EA2B74E">
      <w:start w:val="1"/>
      <w:numFmt w:val="decimal"/>
      <w:lvlText w:val="%1."/>
      <w:lvlJc w:val="left"/>
      <w:pPr>
        <w:tabs>
          <w:tab w:val="num" w:pos="510"/>
        </w:tabs>
        <w:ind w:left="454" w:hanging="397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4A467AD"/>
    <w:multiLevelType w:val="hybridMultilevel"/>
    <w:tmpl w:val="3B2C70EE"/>
    <w:lvl w:ilvl="0" w:tplc="1EA2B74E">
      <w:start w:val="1"/>
      <w:numFmt w:val="decimal"/>
      <w:lvlText w:val="%1."/>
      <w:lvlJc w:val="left"/>
      <w:pPr>
        <w:tabs>
          <w:tab w:val="num" w:pos="510"/>
        </w:tabs>
        <w:ind w:left="454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7481372"/>
    <w:multiLevelType w:val="hybridMultilevel"/>
    <w:tmpl w:val="A274E2C6"/>
    <w:lvl w:ilvl="0" w:tplc="0405000F">
      <w:start w:val="14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9C7FED"/>
    <w:multiLevelType w:val="hybridMultilevel"/>
    <w:tmpl w:val="FD7AEDAC"/>
    <w:lvl w:ilvl="0" w:tplc="1EA2B74E">
      <w:start w:val="1"/>
      <w:numFmt w:val="decimal"/>
      <w:lvlText w:val="%1."/>
      <w:lvlJc w:val="left"/>
      <w:pPr>
        <w:tabs>
          <w:tab w:val="num" w:pos="510"/>
        </w:tabs>
        <w:ind w:left="454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08B4CD5"/>
    <w:multiLevelType w:val="hybridMultilevel"/>
    <w:tmpl w:val="BAD62FD2"/>
    <w:lvl w:ilvl="0" w:tplc="041B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28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F14"/>
    <w:rsid w:val="00053008"/>
    <w:rsid w:val="000D325B"/>
    <w:rsid w:val="0010436D"/>
    <w:rsid w:val="00155DD3"/>
    <w:rsid w:val="001C30E0"/>
    <w:rsid w:val="001E7C84"/>
    <w:rsid w:val="0020524A"/>
    <w:rsid w:val="00270997"/>
    <w:rsid w:val="0029348F"/>
    <w:rsid w:val="0029389E"/>
    <w:rsid w:val="00300386"/>
    <w:rsid w:val="00302DDC"/>
    <w:rsid w:val="00344B3D"/>
    <w:rsid w:val="003950D3"/>
    <w:rsid w:val="00396136"/>
    <w:rsid w:val="00397D4D"/>
    <w:rsid w:val="003D7C7F"/>
    <w:rsid w:val="003F012C"/>
    <w:rsid w:val="0046195A"/>
    <w:rsid w:val="00467584"/>
    <w:rsid w:val="00504F5C"/>
    <w:rsid w:val="00545597"/>
    <w:rsid w:val="00555BA8"/>
    <w:rsid w:val="005C764C"/>
    <w:rsid w:val="005D0307"/>
    <w:rsid w:val="0066159F"/>
    <w:rsid w:val="00666320"/>
    <w:rsid w:val="006A49E4"/>
    <w:rsid w:val="006A6C20"/>
    <w:rsid w:val="006C048D"/>
    <w:rsid w:val="0070206F"/>
    <w:rsid w:val="007533C0"/>
    <w:rsid w:val="007767DC"/>
    <w:rsid w:val="00814F75"/>
    <w:rsid w:val="00824C2D"/>
    <w:rsid w:val="008D2F6E"/>
    <w:rsid w:val="008F003D"/>
    <w:rsid w:val="00967C27"/>
    <w:rsid w:val="00975462"/>
    <w:rsid w:val="009A1DC8"/>
    <w:rsid w:val="009A69BE"/>
    <w:rsid w:val="009B0404"/>
    <w:rsid w:val="009D4922"/>
    <w:rsid w:val="009E18F0"/>
    <w:rsid w:val="00A2598B"/>
    <w:rsid w:val="00A53D3B"/>
    <w:rsid w:val="00A962FB"/>
    <w:rsid w:val="00B15DD8"/>
    <w:rsid w:val="00B17BA9"/>
    <w:rsid w:val="00B22841"/>
    <w:rsid w:val="00B30FA3"/>
    <w:rsid w:val="00B51E50"/>
    <w:rsid w:val="00B92692"/>
    <w:rsid w:val="00B92E11"/>
    <w:rsid w:val="00B95F3B"/>
    <w:rsid w:val="00BC6F46"/>
    <w:rsid w:val="00BC71EA"/>
    <w:rsid w:val="00BE2FE5"/>
    <w:rsid w:val="00C442BA"/>
    <w:rsid w:val="00C50F14"/>
    <w:rsid w:val="00C823C4"/>
    <w:rsid w:val="00C96519"/>
    <w:rsid w:val="00CA4B15"/>
    <w:rsid w:val="00CE6D03"/>
    <w:rsid w:val="00D809F5"/>
    <w:rsid w:val="00DA5CCB"/>
    <w:rsid w:val="00DD4E28"/>
    <w:rsid w:val="00DF113C"/>
    <w:rsid w:val="00E03240"/>
    <w:rsid w:val="00E97B1B"/>
    <w:rsid w:val="00EB1BE0"/>
    <w:rsid w:val="00EB6D51"/>
    <w:rsid w:val="00EF2D0E"/>
    <w:rsid w:val="00F0422E"/>
    <w:rsid w:val="00F237D3"/>
    <w:rsid w:val="00F35E36"/>
    <w:rsid w:val="00F74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06F65"/>
  <w15:docId w15:val="{6F865A5B-7ED1-433F-8E77-DEC805A70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F012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qFormat/>
    <w:rsid w:val="00EB6D51"/>
    <w:pPr>
      <w:keepNext/>
      <w:spacing w:after="0" w:line="240" w:lineRule="auto"/>
      <w:outlineLvl w:val="2"/>
    </w:pPr>
    <w:rPr>
      <w:rFonts w:ascii="Arial" w:eastAsia="Times New Roman" w:hAnsi="Arial" w:cs="Times New Roman"/>
      <w:sz w:val="32"/>
      <w:szCs w:val="20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B51E5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B51E5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EB6D51"/>
    <w:rPr>
      <w:rFonts w:ascii="Arial" w:eastAsia="Times New Roman" w:hAnsi="Arial" w:cs="Times New Roman"/>
      <w:sz w:val="32"/>
      <w:szCs w:val="20"/>
      <w:lang w:eastAsia="cs-CZ"/>
    </w:rPr>
  </w:style>
  <w:style w:type="paragraph" w:styleId="Bezmezer">
    <w:name w:val="No Spacing"/>
    <w:uiPriority w:val="1"/>
    <w:qFormat/>
    <w:rsid w:val="00B15DD8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344B3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3F012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92E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92E11"/>
    <w:rPr>
      <w:rFonts w:ascii="Segoe UI" w:hAnsi="Segoe UI" w:cs="Segoe UI"/>
      <w:sz w:val="18"/>
      <w:szCs w:val="18"/>
    </w:rPr>
  </w:style>
  <w:style w:type="paragraph" w:customStyle="1" w:styleId="odrka">
    <w:name w:val="odrážka"/>
    <w:basedOn w:val="Normln"/>
    <w:qFormat/>
    <w:rsid w:val="00D809F5"/>
    <w:pPr>
      <w:keepLines/>
      <w:numPr>
        <w:numId w:val="7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en-US"/>
    </w:rPr>
  </w:style>
  <w:style w:type="paragraph" w:customStyle="1" w:styleId="odsazenodstavce">
    <w:name w:val="odsazení odstavce"/>
    <w:basedOn w:val="Normln"/>
    <w:link w:val="odsazenodstavceChar"/>
    <w:qFormat/>
    <w:rsid w:val="00D809F5"/>
    <w:pPr>
      <w:keepLines/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4"/>
      <w:lang w:bidi="en-US"/>
    </w:rPr>
  </w:style>
  <w:style w:type="character" w:customStyle="1" w:styleId="odsazenodstavceChar">
    <w:name w:val="odsazení odstavce Char"/>
    <w:basedOn w:val="Standardnpsmoodstavce"/>
    <w:link w:val="odsazenodstavce"/>
    <w:rsid w:val="00D809F5"/>
    <w:rPr>
      <w:rFonts w:ascii="Times New Roman" w:eastAsia="Times New Roman" w:hAnsi="Times New Roman" w:cs="Times New Roman"/>
      <w:sz w:val="24"/>
      <w:szCs w:val="24"/>
      <w:lang w:bidi="en-US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B51E50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B51E50"/>
    <w:rPr>
      <w:rFonts w:asciiTheme="majorHAnsi" w:eastAsiaTheme="majorEastAsia" w:hAnsiTheme="majorHAnsi" w:cstheme="majorBidi"/>
      <w:color w:val="365F91" w:themeColor="accent1" w:themeShade="BF"/>
    </w:rPr>
  </w:style>
  <w:style w:type="paragraph" w:customStyle="1" w:styleId="Import1">
    <w:name w:val="Import 1"/>
    <w:basedOn w:val="Normln"/>
    <w:uiPriority w:val="99"/>
    <w:rsid w:val="00B51E50"/>
    <w:pPr>
      <w:tabs>
        <w:tab w:val="left" w:pos="4320"/>
      </w:tabs>
      <w:suppressAutoHyphens/>
      <w:spacing w:after="0"/>
      <w:ind w:left="144"/>
    </w:pPr>
    <w:rPr>
      <w:rFonts w:ascii="Courier New" w:eastAsia="Times New Roman" w:hAnsi="Courier New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1038</Words>
  <Characters>6128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Homzová Milada</dc:creator>
  <cp:lastModifiedBy>Homzová Milada</cp:lastModifiedBy>
  <cp:revision>2</cp:revision>
  <cp:lastPrinted>2017-09-22T08:20:00Z</cp:lastPrinted>
  <dcterms:created xsi:type="dcterms:W3CDTF">2020-09-29T08:28:00Z</dcterms:created>
  <dcterms:modified xsi:type="dcterms:W3CDTF">2020-09-29T08:28:00Z</dcterms:modified>
</cp:coreProperties>
</file>