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1B" w:rsidRDefault="005C741B" w:rsidP="005C741B">
      <w:pPr>
        <w:pStyle w:val="Nadpis3"/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38735</wp:posOffset>
            </wp:positionV>
            <wp:extent cx="1190625" cy="631825"/>
            <wp:effectExtent l="0" t="0" r="9525" b="0"/>
            <wp:wrapNone/>
            <wp:docPr id="1" name="Obrázek 1" descr="Logo školy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1B" w:rsidRDefault="005C741B" w:rsidP="005C741B">
      <w:pPr>
        <w:pStyle w:val="Nadpis3"/>
        <w:tabs>
          <w:tab w:val="left" w:pos="2552"/>
        </w:tabs>
        <w:spacing w:after="40"/>
        <w:rPr>
          <w:sz w:val="28"/>
          <w:szCs w:val="28"/>
        </w:rPr>
      </w:pPr>
      <w:r>
        <w:tab/>
      </w:r>
      <w:r>
        <w:rPr>
          <w:sz w:val="28"/>
          <w:szCs w:val="28"/>
        </w:rPr>
        <w:t>Střední škola průmyslová a umělecká Hodonín,</w:t>
      </w:r>
    </w:p>
    <w:p w:rsidR="005C741B" w:rsidRDefault="005C741B" w:rsidP="005C741B">
      <w:pPr>
        <w:pStyle w:val="Nadpis1"/>
        <w:tabs>
          <w:tab w:val="left" w:pos="2552"/>
        </w:tabs>
        <w:jc w:val="lef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ab/>
        <w:t>příspěvková organizace</w:t>
      </w:r>
    </w:p>
    <w:p w:rsidR="005C741B" w:rsidRDefault="005C741B" w:rsidP="005C741B">
      <w:pPr>
        <w:pStyle w:val="Nadpis3"/>
        <w:tabs>
          <w:tab w:val="center" w:pos="4820"/>
        </w:tabs>
        <w:spacing w:before="120"/>
        <w:rPr>
          <w:b/>
          <w:sz w:val="16"/>
          <w:szCs w:val="16"/>
        </w:rPr>
      </w:pPr>
    </w:p>
    <w:p w:rsidR="00600B4E" w:rsidRDefault="00600B4E" w:rsidP="005C741B">
      <w:pPr>
        <w:spacing w:after="0" w:line="240" w:lineRule="auto"/>
      </w:pPr>
    </w:p>
    <w:p w:rsidR="005C741B" w:rsidRP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5C741B">
        <w:rPr>
          <w:b/>
          <w:sz w:val="28"/>
          <w:szCs w:val="28"/>
        </w:rPr>
        <w:t xml:space="preserve"> HODNOCENÍ PROFILOVÉ ČÁSTI MATURITNÍ ZKOUŠKY</w:t>
      </w:r>
    </w:p>
    <w:p w:rsidR="005C741B" w:rsidRDefault="007C06AC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OBORŮ</w:t>
      </w:r>
      <w:r w:rsidR="00FB0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GRAFICKÝ DESIGN A UŽITÁ MALBA </w:t>
      </w:r>
      <w:r w:rsidR="005C741B" w:rsidRPr="005C741B">
        <w:rPr>
          <w:b/>
          <w:sz w:val="28"/>
          <w:szCs w:val="28"/>
        </w:rPr>
        <w:t>PRO ŠKOLNÍ ROK 201</w:t>
      </w:r>
      <w:r w:rsidR="0031516D">
        <w:rPr>
          <w:b/>
          <w:sz w:val="28"/>
          <w:szCs w:val="28"/>
        </w:rPr>
        <w:t>8</w:t>
      </w:r>
      <w:r w:rsidR="005C741B" w:rsidRPr="005C741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31516D">
        <w:rPr>
          <w:b/>
          <w:sz w:val="28"/>
          <w:szCs w:val="28"/>
        </w:rPr>
        <w:t>9</w:t>
      </w:r>
    </w:p>
    <w:p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5C741B" w:rsidRPr="00FC5F74" w:rsidRDefault="005C741B" w:rsidP="000B7653">
      <w:pPr>
        <w:pStyle w:val="Odstavecseseznamem"/>
        <w:numPr>
          <w:ilvl w:val="0"/>
          <w:numId w:val="6"/>
        </w:num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FC5F74">
        <w:rPr>
          <w:b/>
          <w:sz w:val="24"/>
          <w:szCs w:val="24"/>
        </w:rPr>
        <w:t>ÚSTNÍ ZKOUŠKY</w:t>
      </w:r>
    </w:p>
    <w:p w:rsidR="005C741B" w:rsidRPr="00FB0A43" w:rsidRDefault="005C741B" w:rsidP="005C741B">
      <w:pPr>
        <w:spacing w:after="0" w:line="240" w:lineRule="auto"/>
        <w:ind w:right="-284"/>
        <w:rPr>
          <w:sz w:val="18"/>
          <w:szCs w:val="18"/>
        </w:rPr>
      </w:pPr>
    </w:p>
    <w:p w:rsidR="005C741B" w:rsidRDefault="005C741B" w:rsidP="00FC5F74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:rsidR="005C741B" w:rsidRDefault="005C741B" w:rsidP="00C157D5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t>Hodnocení ústní zkoušky ze zkušebního předmětu se provádí podle klasifikační stupnice: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1 – výborný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2 – chvalitebný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3 – dobrý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4 – dostatečný</w:t>
      </w:r>
    </w:p>
    <w:p w:rsidR="005C741B" w:rsidRDefault="00FB0A43" w:rsidP="00FB0A43">
      <w:pPr>
        <w:tabs>
          <w:tab w:val="left" w:pos="1134"/>
        </w:tabs>
        <w:spacing w:after="120" w:line="240" w:lineRule="auto"/>
        <w:ind w:right="-142"/>
      </w:pPr>
      <w:r>
        <w:tab/>
      </w:r>
      <w:r w:rsidR="005C741B">
        <w:t>5 - nedostatečný</w:t>
      </w:r>
    </w:p>
    <w:p w:rsidR="00012DAD" w:rsidRDefault="00012DAD" w:rsidP="00C157D5">
      <w:pPr>
        <w:tabs>
          <w:tab w:val="left" w:pos="284"/>
        </w:tabs>
        <w:spacing w:after="120" w:line="240" w:lineRule="auto"/>
        <w:ind w:right="-142"/>
        <w:jc w:val="both"/>
      </w:pPr>
      <w:r>
        <w:tab/>
        <w:t>Základní kritéria pro hodnocení žáka vyjádřená stupněm prospěchu</w:t>
      </w:r>
      <w:r w:rsidR="009561AD">
        <w:t xml:space="preserve"> – </w:t>
      </w:r>
      <w:r w:rsidR="00F2335E">
        <w:t>žák</w:t>
      </w:r>
    </w:p>
    <w:p w:rsidR="00012DAD" w:rsidRDefault="00012DAD" w:rsidP="00012DA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  <w:t>v</w:t>
      </w:r>
      <w:r w:rsidRPr="00012DAD">
        <w:rPr>
          <w:b/>
        </w:rPr>
        <w:t>ýborný</w:t>
      </w:r>
      <w:r>
        <w:rPr>
          <w:b/>
        </w:rPr>
        <w:t>:</w:t>
      </w:r>
    </w:p>
    <w:p w:rsidR="00012DAD" w:rsidRDefault="00012DAD" w:rsidP="00FC5F74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>
        <w:t>bezpečně ovládá učivo, samostatně a logicky myslí, úlohy řeší bezchybně</w:t>
      </w:r>
      <w:r w:rsidR="00FC5F74">
        <w:t xml:space="preserve"> a jejich výsledky umí zobecnit, odpovídá a pracuje zcela samostatně</w:t>
      </w:r>
    </w:p>
    <w:p w:rsidR="00012DAD" w:rsidRDefault="00012DAD" w:rsidP="00C157D5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003" w:right="-284" w:hanging="357"/>
        <w:contextualSpacing w:val="0"/>
      </w:pPr>
      <w:r>
        <w:t>vyjadřuje</w:t>
      </w:r>
      <w:r w:rsidR="00F2335E">
        <w:t xml:space="preserve"> se</w:t>
      </w:r>
      <w:r w:rsidR="00FC5F74">
        <w:t xml:space="preserve"> výstižně, souvisle,</w:t>
      </w:r>
      <w:r>
        <w:t xml:space="preserve"> přesně a </w:t>
      </w:r>
      <w:r w:rsidR="00FC5F74">
        <w:t>správně</w:t>
      </w:r>
    </w:p>
    <w:p w:rsidR="00012DAD" w:rsidRPr="00183401" w:rsidRDefault="00012DAD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chvalitebný:</w:t>
      </w:r>
    </w:p>
    <w:p w:rsidR="00012DAD" w:rsidRDefault="00012DAD" w:rsidP="00FC5F74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right="-142"/>
        <w:jc w:val="both"/>
      </w:pPr>
      <w:r>
        <w:t>ovládá učivo,</w:t>
      </w:r>
      <w:r w:rsidR="00183401">
        <w:t xml:space="preserve"> uvažuje</w:t>
      </w:r>
      <w:r>
        <w:t xml:space="preserve"> </w:t>
      </w:r>
      <w:r w:rsidR="00183401">
        <w:t>logicky správně, ale ne vždy pohotově a přesně, úlohy řeší s ojedinělými nedostatky a chybami</w:t>
      </w:r>
      <w:r w:rsidR="00FC5F74">
        <w:t>, odpovídá a pracuje s minimální pomocí zkoušejícího</w:t>
      </w:r>
    </w:p>
    <w:p w:rsidR="00183401" w:rsidRDefault="00183401" w:rsidP="00C157D5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40" w:lineRule="auto"/>
        <w:ind w:left="1003" w:right="-142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 w:rsidR="00FC5F74">
        <w:t xml:space="preserve">souvisle, </w:t>
      </w:r>
      <w:r>
        <w:t>věcně správně, s menší</w:t>
      </w:r>
      <w:r w:rsidR="00FC5F74">
        <w:t>mi</w:t>
      </w:r>
      <w:r>
        <w:t xml:space="preserve"> nepřesnost</w:t>
      </w:r>
      <w:r w:rsidR="00FC5F74">
        <w:t>mi</w:t>
      </w:r>
    </w:p>
    <w:p w:rsidR="00183401" w:rsidRPr="00183401" w:rsidRDefault="00183401" w:rsidP="00183401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dobrý:</w:t>
      </w:r>
    </w:p>
    <w:p w:rsidR="00231F2E" w:rsidRDefault="0003091D" w:rsidP="00231F2E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>
        <w:t>má ve znalostech učiva nedostatky,</w:t>
      </w:r>
      <w:r w:rsidR="00231F2E">
        <w:t xml:space="preserve"> vyžaduje pomoc, při práci je méně samostatný, úlohy řeší s chybami, které ale dovede po upozornění zkoušejícího odstranit</w:t>
      </w:r>
      <w:r>
        <w:t xml:space="preserve"> </w:t>
      </w:r>
    </w:p>
    <w:p w:rsidR="0003091D" w:rsidRDefault="0003091D" w:rsidP="00C157D5">
      <w:pPr>
        <w:pStyle w:val="Odstavecseseznamem"/>
        <w:numPr>
          <w:ilvl w:val="0"/>
          <w:numId w:val="4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>
        <w:t xml:space="preserve">převážně správně, ale </w:t>
      </w:r>
      <w:r w:rsidR="00231F2E">
        <w:t xml:space="preserve">nesouvisle a </w:t>
      </w:r>
      <w:r>
        <w:t>s menší jistotou</w:t>
      </w:r>
    </w:p>
    <w:p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03091D">
        <w:rPr>
          <w:b/>
        </w:rPr>
        <w:t>dostatečný:</w:t>
      </w:r>
    </w:p>
    <w:p w:rsidR="00231F2E" w:rsidRDefault="0003091D" w:rsidP="00231F2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závažnější nedostatky, je schopen </w:t>
      </w:r>
      <w:r w:rsidR="00231F2E">
        <w:t>pracovat pouze</w:t>
      </w:r>
      <w:r>
        <w:t xml:space="preserve"> s výraznou pomocí zkoušejícího, v myšlení není samostatný, ú</w:t>
      </w:r>
      <w:r w:rsidR="00231F2E">
        <w:t>lohy řeší se závažnými chybami</w:t>
      </w:r>
    </w:p>
    <w:p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>vyjadřuje</w:t>
      </w:r>
      <w:r w:rsidR="00F2335E">
        <w:t xml:space="preserve"> se</w:t>
      </w:r>
      <w:r>
        <w:t xml:space="preserve"> nepřesně</w:t>
      </w:r>
      <w:r w:rsidR="00F2335E">
        <w:t>,</w:t>
      </w:r>
      <w:r>
        <w:t xml:space="preserve"> nesouvisle</w:t>
      </w:r>
      <w:r w:rsidR="00F2335E">
        <w:t xml:space="preserve"> a se značnými obtížemi</w:t>
      </w:r>
    </w:p>
    <w:p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rPr>
          <w:b/>
        </w:rPr>
        <w:tab/>
      </w:r>
      <w:r w:rsidRPr="0003091D">
        <w:rPr>
          <w:b/>
        </w:rPr>
        <w:t>nedostatečný:</w:t>
      </w:r>
    </w:p>
    <w:p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zásadní nedostatky, není schopen </w:t>
      </w:r>
      <w:r w:rsidR="00C157D5">
        <w:t>praco</w:t>
      </w:r>
      <w:r>
        <w:t>vat ani s výraznou pomocí zkoušejícího, v myšlení není samostatný, úlohy řeší se závažnými chybami, které nedokáže odstranit ani po upozornění zkoušejícího</w:t>
      </w:r>
    </w:p>
    <w:p w:rsidR="0003091D" w:rsidRDefault="000B7653" w:rsidP="0003091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284"/>
      </w:pPr>
      <w:r>
        <w:t xml:space="preserve">neumí </w:t>
      </w:r>
      <w:r w:rsidR="00F2335E">
        <w:t xml:space="preserve">se </w:t>
      </w:r>
      <w:r>
        <w:t>věcně správně a souvisle vyjádřit ani s výraznou pomocí zkoušejícího</w:t>
      </w:r>
    </w:p>
    <w:p w:rsidR="000B7653" w:rsidRDefault="000B7653" w:rsidP="000B7653">
      <w:pPr>
        <w:tabs>
          <w:tab w:val="left" w:pos="284"/>
        </w:tabs>
        <w:spacing w:after="0" w:line="240" w:lineRule="auto"/>
        <w:ind w:right="-284"/>
      </w:pPr>
    </w:p>
    <w:p w:rsidR="000B7653" w:rsidRDefault="000B7653" w:rsidP="00231F2E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Klasifikaci žáka navrhuje, po domluvě s přísedícím, zkoušející ke schválení zkušební maturitní komisi. V případě rovnosti hlasů při hlasování této komise je rozhodující hlas jejího předsedy.</w:t>
      </w:r>
    </w:p>
    <w:p w:rsidR="000B7653" w:rsidRDefault="000B7653" w:rsidP="00C157D5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Nedojde-li při hodnocení žáka mezi zkoušejícím a přísedícím ke shodě, jsou návrhy obou předloženy ke schválení zkušební maturitní komisi. V případě rovnosti hlasů při hlasování této komise je rozhodující hlas jejího předsedy.</w:t>
      </w:r>
    </w:p>
    <w:p w:rsidR="000B7653" w:rsidRDefault="000B7653" w:rsidP="00FB0A43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lastRenderedPageBreak/>
        <w:t>O hodnocení žáka při zkoušce hlasují členové zkušební maturitní komise, kteří byli této zkoušce přítomni po převážnou část doby konání zkoušky.</w:t>
      </w:r>
    </w:p>
    <w:p w:rsidR="00B04A81" w:rsidRDefault="00B04A81" w:rsidP="00B04A81">
      <w:pPr>
        <w:spacing w:after="120" w:line="240" w:lineRule="auto"/>
        <w:ind w:right="-142"/>
        <w:jc w:val="both"/>
      </w:pPr>
    </w:p>
    <w:p w:rsidR="00B04A81" w:rsidRDefault="00B04A81" w:rsidP="00B04A81">
      <w:pPr>
        <w:spacing w:after="120" w:line="240" w:lineRule="auto"/>
        <w:ind w:right="-142"/>
        <w:jc w:val="both"/>
      </w:pPr>
    </w:p>
    <w:p w:rsidR="00B04A81" w:rsidRDefault="00B04A81" w:rsidP="00B04A81">
      <w:pPr>
        <w:spacing w:after="120" w:line="240" w:lineRule="auto"/>
        <w:ind w:right="-142"/>
        <w:jc w:val="both"/>
      </w:pPr>
    </w:p>
    <w:p w:rsidR="00093615" w:rsidRDefault="00093615" w:rsidP="00093615">
      <w:pPr>
        <w:spacing w:after="0" w:line="240" w:lineRule="auto"/>
        <w:ind w:right="-142"/>
        <w:jc w:val="both"/>
      </w:pPr>
    </w:p>
    <w:p w:rsidR="00093615" w:rsidRDefault="00B04A81" w:rsidP="00093615">
      <w:pPr>
        <w:pStyle w:val="Odstavecseseznamem"/>
        <w:numPr>
          <w:ilvl w:val="0"/>
          <w:numId w:val="6"/>
        </w:numPr>
        <w:spacing w:after="0" w:line="240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PRAKTICKÁ MATURITNÍ ZKOUŠKA</w:t>
      </w:r>
    </w:p>
    <w:p w:rsidR="00B04A81" w:rsidRDefault="00B04A81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:rsidR="00B04A81" w:rsidRDefault="00883BF4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Způsob </w:t>
      </w:r>
      <w:r w:rsidR="00B04A81" w:rsidRPr="00B04A81">
        <w:rPr>
          <w:b/>
          <w:sz w:val="24"/>
          <w:szCs w:val="24"/>
        </w:rPr>
        <w:t>hodnocení.</w:t>
      </w:r>
    </w:p>
    <w:p w:rsidR="00B04A81" w:rsidRPr="00B04A81" w:rsidRDefault="00B04A81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:rsidR="00B04A81" w:rsidRPr="00B04A81" w:rsidRDefault="00B04A81" w:rsidP="00B04A81">
      <w:pPr>
        <w:pStyle w:val="Odstavecseseznamem"/>
        <w:numPr>
          <w:ilvl w:val="0"/>
          <w:numId w:val="14"/>
        </w:numPr>
        <w:spacing w:after="0" w:line="240" w:lineRule="auto"/>
        <w:ind w:right="-142"/>
        <w:rPr>
          <w:b/>
          <w:sz w:val="24"/>
          <w:szCs w:val="24"/>
        </w:rPr>
      </w:pPr>
      <w:r w:rsidRPr="00B04A81">
        <w:rPr>
          <w:b/>
          <w:sz w:val="24"/>
          <w:szCs w:val="24"/>
        </w:rPr>
        <w:t>Hodnocení obsahové stránky práce.</w:t>
      </w:r>
    </w:p>
    <w:p w:rsidR="00B04A81" w:rsidRPr="00B04A81" w:rsidRDefault="00345C24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Krité</w:t>
      </w:r>
      <w:r w:rsidR="00B04A81" w:rsidRPr="00B04A81">
        <w:rPr>
          <w:b/>
          <w:sz w:val="24"/>
          <w:szCs w:val="24"/>
        </w:rPr>
        <w:t>ria:</w:t>
      </w:r>
    </w:p>
    <w:p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rPr>
          <w:b/>
          <w:sz w:val="24"/>
          <w:szCs w:val="24"/>
        </w:rPr>
        <w:t xml:space="preserve">a. </w:t>
      </w:r>
      <w:r w:rsidRPr="00B04A81">
        <w:t>ideový rozbor tématu</w:t>
      </w:r>
    </w:p>
    <w:p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t xml:space="preserve">b. </w:t>
      </w:r>
      <w:proofErr w:type="gramStart"/>
      <w:r w:rsidRPr="00B04A81">
        <w:t>dopad</w:t>
      </w:r>
      <w:proofErr w:type="gramEnd"/>
      <w:r w:rsidRPr="00B04A81">
        <w:t xml:space="preserve"> na cílovou skupinu</w:t>
      </w:r>
    </w:p>
    <w:p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t>c. inovativní přínos</w:t>
      </w:r>
    </w:p>
    <w:p w:rsidR="00B04A81" w:rsidRPr="00B04A81" w:rsidRDefault="00B04A81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:rsidR="00B04A81" w:rsidRPr="00B04A81" w:rsidRDefault="00B04A81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  <w:r w:rsidRPr="00B04A81">
        <w:rPr>
          <w:b/>
          <w:sz w:val="24"/>
          <w:szCs w:val="24"/>
        </w:rPr>
        <w:t>2. Hodnocení formální stránky práce.</w:t>
      </w:r>
    </w:p>
    <w:p w:rsidR="00B04A81" w:rsidRPr="00B04A81" w:rsidRDefault="00345C24" w:rsidP="00B04A81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Krité</w:t>
      </w:r>
      <w:r w:rsidR="00B04A81" w:rsidRPr="00B04A81">
        <w:rPr>
          <w:b/>
          <w:sz w:val="24"/>
          <w:szCs w:val="24"/>
        </w:rPr>
        <w:t>ria:</w:t>
      </w:r>
    </w:p>
    <w:p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rPr>
          <w:b/>
          <w:sz w:val="24"/>
          <w:szCs w:val="24"/>
        </w:rPr>
        <w:t xml:space="preserve">a. </w:t>
      </w:r>
      <w:r w:rsidRPr="00B04A81">
        <w:t>volba techniky, technologického postupu</w:t>
      </w:r>
    </w:p>
    <w:p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t xml:space="preserve">b. </w:t>
      </w:r>
      <w:proofErr w:type="gramStart"/>
      <w:r w:rsidRPr="00B04A81">
        <w:t>výtvarné</w:t>
      </w:r>
      <w:proofErr w:type="gramEnd"/>
      <w:r w:rsidRPr="00B04A81">
        <w:t xml:space="preserve"> zpracování</w:t>
      </w:r>
    </w:p>
    <w:p w:rsidR="00B04A81" w:rsidRDefault="00B04A81" w:rsidP="00B04A81">
      <w:pPr>
        <w:pStyle w:val="Odstavecseseznamem"/>
        <w:spacing w:after="0" w:line="240" w:lineRule="auto"/>
        <w:ind w:right="-142"/>
      </w:pPr>
      <w:r w:rsidRPr="00B04A81">
        <w:t>c. řemeslné a technické zpracování</w:t>
      </w:r>
    </w:p>
    <w:p w:rsidR="00404076" w:rsidRDefault="00404076" w:rsidP="00B04A81">
      <w:pPr>
        <w:pStyle w:val="Odstavecseseznamem"/>
        <w:spacing w:after="0" w:line="240" w:lineRule="auto"/>
        <w:ind w:right="-142"/>
      </w:pPr>
    </w:p>
    <w:p w:rsidR="00404076" w:rsidRPr="00404076" w:rsidRDefault="00404076" w:rsidP="00404076">
      <w:pPr>
        <w:autoSpaceDE w:val="0"/>
        <w:autoSpaceDN w:val="0"/>
        <w:adjustRightInd w:val="0"/>
        <w:spacing w:after="0" w:line="240" w:lineRule="auto"/>
        <w:ind w:firstLine="708"/>
      </w:pPr>
      <w:r w:rsidRPr="00404076">
        <w:t>Hodnocení praktické zkoušky navrhuje zkušební maturitní komisi zkoušející.</w:t>
      </w:r>
    </w:p>
    <w:p w:rsidR="00B04A81" w:rsidRDefault="00B04A81" w:rsidP="00404076">
      <w:pPr>
        <w:spacing w:after="0" w:line="240" w:lineRule="auto"/>
        <w:ind w:right="-142"/>
      </w:pPr>
    </w:p>
    <w:p w:rsidR="00B04A81" w:rsidRPr="00B04A81" w:rsidRDefault="00B04A81" w:rsidP="00B04A81">
      <w:pPr>
        <w:pStyle w:val="Odstavecseseznamem"/>
        <w:spacing w:after="0" w:line="240" w:lineRule="auto"/>
        <w:ind w:right="-142"/>
      </w:pPr>
      <w:r w:rsidRPr="00B04A81">
        <w:t>Za každou stránku se uděluje známka dle platné klasifikace na středních školách.</w:t>
      </w:r>
    </w:p>
    <w:p w:rsidR="00B04A81" w:rsidRDefault="00B04A81" w:rsidP="00B04A81">
      <w:pPr>
        <w:pStyle w:val="Odstavecseseznamem"/>
        <w:spacing w:after="0" w:line="240" w:lineRule="auto"/>
        <w:ind w:right="-142"/>
      </w:pPr>
      <w:r w:rsidRPr="00B04A81">
        <w:t>Průměr z těchto dvou známek tvoří známku v</w:t>
      </w:r>
      <w:r>
        <w:t xml:space="preserve">ýslednou. V případě nerozhodné známky </w:t>
      </w:r>
    </w:p>
    <w:p w:rsidR="00B04A81" w:rsidRDefault="00B04A81" w:rsidP="00B04A81">
      <w:pPr>
        <w:pStyle w:val="Odstavecseseznamem"/>
        <w:spacing w:after="0" w:line="240" w:lineRule="auto"/>
        <w:ind w:right="-142"/>
      </w:pPr>
      <w:r>
        <w:t>je směrodatné vyznění práce jako celku.</w:t>
      </w:r>
    </w:p>
    <w:p w:rsidR="00B04A81" w:rsidRDefault="00B04A81" w:rsidP="00B04A81">
      <w:pPr>
        <w:pStyle w:val="Odstavecseseznamem"/>
        <w:spacing w:after="0" w:line="240" w:lineRule="auto"/>
        <w:ind w:right="-142"/>
      </w:pPr>
    </w:p>
    <w:p w:rsidR="00B04A81" w:rsidRDefault="00B04A81" w:rsidP="00B04A81">
      <w:pPr>
        <w:pStyle w:val="Odstavecseseznamem"/>
        <w:spacing w:after="0" w:line="240" w:lineRule="auto"/>
        <w:ind w:right="-142"/>
      </w:pPr>
    </w:p>
    <w:p w:rsidR="00B04A81" w:rsidRDefault="00B04A81" w:rsidP="00B04A81">
      <w:pPr>
        <w:pStyle w:val="Odstavecseseznamem"/>
        <w:spacing w:after="0" w:line="240" w:lineRule="auto"/>
        <w:ind w:right="-142"/>
      </w:pPr>
    </w:p>
    <w:p w:rsidR="00B04A81" w:rsidRDefault="00B04A81" w:rsidP="00B04A81">
      <w:pPr>
        <w:pStyle w:val="Odstavecseseznamem"/>
        <w:spacing w:after="0" w:line="240" w:lineRule="auto"/>
        <w:ind w:right="-142"/>
      </w:pPr>
    </w:p>
    <w:p w:rsidR="00B04A81" w:rsidRDefault="00B04A81" w:rsidP="00B04A81">
      <w:pPr>
        <w:pStyle w:val="Odstavecseseznamem"/>
        <w:spacing w:after="0" w:line="240" w:lineRule="auto"/>
        <w:ind w:right="-142"/>
      </w:pPr>
    </w:p>
    <w:p w:rsidR="00B04A81" w:rsidRDefault="00B04A81" w:rsidP="00B04A81">
      <w:pPr>
        <w:pStyle w:val="Odstavecseseznamem"/>
        <w:spacing w:after="0" w:line="240" w:lineRule="auto"/>
        <w:ind w:right="-142"/>
      </w:pPr>
    </w:p>
    <w:p w:rsidR="00B04A81" w:rsidRDefault="00B04A81" w:rsidP="00B04A81">
      <w:pPr>
        <w:pStyle w:val="Odstavecseseznamem"/>
        <w:spacing w:after="0" w:line="240" w:lineRule="auto"/>
        <w:ind w:right="-142"/>
      </w:pPr>
    </w:p>
    <w:p w:rsidR="00B04A81" w:rsidRDefault="0031516D" w:rsidP="0031516D">
      <w:pPr>
        <w:pStyle w:val="Odstavecseseznamem"/>
        <w:tabs>
          <w:tab w:val="left" w:pos="4395"/>
        </w:tabs>
        <w:spacing w:after="0" w:line="240" w:lineRule="auto"/>
        <w:ind w:right="-142"/>
      </w:pPr>
      <w:r>
        <w:tab/>
      </w:r>
      <w:bookmarkStart w:id="0" w:name="_GoBack"/>
      <w:bookmarkEnd w:id="0"/>
    </w:p>
    <w:p w:rsidR="00B04A81" w:rsidRDefault="00B04A81" w:rsidP="00B04A81">
      <w:pPr>
        <w:pStyle w:val="Odstavecseseznamem"/>
        <w:spacing w:after="0" w:line="240" w:lineRule="auto"/>
        <w:ind w:right="-142"/>
      </w:pPr>
      <w:r>
        <w:t xml:space="preserve">Hodonín  dne </w:t>
      </w:r>
      <w:r w:rsidR="0031516D">
        <w:t>13. 3</w:t>
      </w:r>
      <w:r w:rsidR="002E4C2E">
        <w:t>. 201</w:t>
      </w:r>
      <w:r w:rsidR="0031516D">
        <w:t>9</w:t>
      </w:r>
      <w:r>
        <w:t xml:space="preserve">                                                  ………………………………………………</w:t>
      </w:r>
      <w:r w:rsidR="002E4C2E">
        <w:t>………………</w:t>
      </w:r>
    </w:p>
    <w:p w:rsidR="00B04A81" w:rsidRPr="00B04A81" w:rsidRDefault="00B04A81" w:rsidP="002E4C2E">
      <w:pPr>
        <w:pStyle w:val="Odstavecseseznamem"/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C2E">
        <w:t xml:space="preserve">      PaedDr. Ivo Kurz, ředitel školy</w:t>
      </w:r>
    </w:p>
    <w:sectPr w:rsidR="00B04A81" w:rsidRPr="00B04A81" w:rsidSect="00FC5F7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AD"/>
    <w:multiLevelType w:val="hybridMultilevel"/>
    <w:tmpl w:val="298E7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0F"/>
    <w:multiLevelType w:val="hybridMultilevel"/>
    <w:tmpl w:val="80BE6742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881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897"/>
    <w:multiLevelType w:val="hybridMultilevel"/>
    <w:tmpl w:val="636A2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B1B"/>
    <w:multiLevelType w:val="hybridMultilevel"/>
    <w:tmpl w:val="D6643B38"/>
    <w:lvl w:ilvl="0" w:tplc="15D26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3C3B"/>
    <w:multiLevelType w:val="hybridMultilevel"/>
    <w:tmpl w:val="0518AA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D8F0157"/>
    <w:multiLevelType w:val="hybridMultilevel"/>
    <w:tmpl w:val="4E1639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9523745"/>
    <w:multiLevelType w:val="hybridMultilevel"/>
    <w:tmpl w:val="1CB80F4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9B35184"/>
    <w:multiLevelType w:val="hybridMultilevel"/>
    <w:tmpl w:val="F39E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D5599"/>
    <w:multiLevelType w:val="hybridMultilevel"/>
    <w:tmpl w:val="3596160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CFE6360"/>
    <w:multiLevelType w:val="hybridMultilevel"/>
    <w:tmpl w:val="25047366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0D1C"/>
    <w:multiLevelType w:val="hybridMultilevel"/>
    <w:tmpl w:val="19448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A5C20"/>
    <w:multiLevelType w:val="hybridMultilevel"/>
    <w:tmpl w:val="D82E134C"/>
    <w:lvl w:ilvl="0" w:tplc="CF06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416250"/>
    <w:multiLevelType w:val="hybridMultilevel"/>
    <w:tmpl w:val="D4A2E47E"/>
    <w:lvl w:ilvl="0" w:tplc="50F2D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B"/>
    <w:rsid w:val="00012DAD"/>
    <w:rsid w:val="0003091D"/>
    <w:rsid w:val="00093615"/>
    <w:rsid w:val="000B7653"/>
    <w:rsid w:val="00183401"/>
    <w:rsid w:val="00231F2E"/>
    <w:rsid w:val="002E4C2E"/>
    <w:rsid w:val="0031516D"/>
    <w:rsid w:val="00345C24"/>
    <w:rsid w:val="0039270C"/>
    <w:rsid w:val="003D6704"/>
    <w:rsid w:val="00404076"/>
    <w:rsid w:val="00501C10"/>
    <w:rsid w:val="005216A3"/>
    <w:rsid w:val="00576853"/>
    <w:rsid w:val="005C741B"/>
    <w:rsid w:val="00600B4E"/>
    <w:rsid w:val="00627C21"/>
    <w:rsid w:val="007C06AC"/>
    <w:rsid w:val="00883BF4"/>
    <w:rsid w:val="009560F5"/>
    <w:rsid w:val="009561AD"/>
    <w:rsid w:val="00A614FA"/>
    <w:rsid w:val="00A74EE9"/>
    <w:rsid w:val="00B04A81"/>
    <w:rsid w:val="00C157D5"/>
    <w:rsid w:val="00C6272E"/>
    <w:rsid w:val="00CC282D"/>
    <w:rsid w:val="00F2335E"/>
    <w:rsid w:val="00FB0A43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5FE9"/>
  <w15:chartTrackingRefBased/>
  <w15:docId w15:val="{77B3FA87-7CF5-47CD-9A63-C23065B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41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741B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4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741B"/>
    <w:rPr>
      <w:rFonts w:ascii="Arial" w:eastAsia="Times New Roman" w:hAnsi="Arial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Bábíček Zbyněk</dc:creator>
  <cp:keywords/>
  <dc:description/>
  <cp:lastModifiedBy>Homzová Milada</cp:lastModifiedBy>
  <cp:revision>2</cp:revision>
  <dcterms:created xsi:type="dcterms:W3CDTF">2019-03-13T09:37:00Z</dcterms:created>
  <dcterms:modified xsi:type="dcterms:W3CDTF">2019-03-13T09:37:00Z</dcterms:modified>
</cp:coreProperties>
</file>